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8BA98" Type="http://schemas.openxmlformats.org/officeDocument/2006/relationships/officeDocument" Target="/word/document.xml" /><Relationship Id="coreR7C28BA98" Type="http://schemas.openxmlformats.org/package/2006/relationships/metadata/core-properties" Target="/docProps/core.xml" /><Relationship Id="customR7C28B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aj.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hornin, jejich vlastností a použití v kamenické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vhodných pro štípání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ve výkresové a technické dokumentaci kamenické výroby, čtení výrobních výkresů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kamenické dokumentace a výkresů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Číst prováděcí kamenické výkresy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6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46"/>
        <w:rPr>
          <w:rStyle w:val="C18"/>
          <w:rtl w:val="0"/>
        </w:rPr>
      </w:pPr>
      <w:r>
        <w:rPr>
          <w:rStyle w:val="C18"/>
          <w:rtl w:val="0"/>
        </w:rPr>
        <w:t>Orientace v technologických postupech ručního a strojního štípání kamene</w:t>
      </w:r>
    </w:p>
    <w:p>
      <w:pPr>
        <w:pStyle w:val="P24"/>
        <w:framePr w:w="6713" w:h="376" w:hRule="exact" w:wrap="none" w:vAnchor="page" w:hAnchor="margin" w:x="45" w:y="7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17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17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Návrh pracovních postupů ručního a strojního štípání kamene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Navrhnout pracovní postup štípání kamene podle požadovaných parametrů výrobku a druhu horniny</w:t>
      </w:r>
    </w:p>
    <w:p>
      <w:pPr>
        <w:pStyle w:val="P28"/>
        <w:framePr w:w="3921" w:h="607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10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02"/>
        <w:rPr>
          <w:rStyle w:val="C13"/>
          <w:rtl w:val="0"/>
        </w:rPr>
      </w:pPr>
      <w:r>
        <w:rPr>
          <w:rStyle w:val="C13"/>
          <w:rtl w:val="0"/>
        </w:rPr>
        <w:t>b) Popsat tolerance štípaných výrobků</w:t>
      </w:r>
    </w:p>
    <w:p>
      <w:pPr>
        <w:pStyle w:val="P30"/>
        <w:framePr w:w="3921" w:h="376" w:hRule="exact" w:wrap="none" w:vAnchor="page" w:hAnchor="margin" w:x="6800" w:y="10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02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4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Štípání různých druhů kamene ručně a strojně na kostky, mozaiky, řemínky aj.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Volit a popsat pracovní postup ručního štípání kamene podle požadovaných parametrů výrobku a druhu horniny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Volit a popsat pracovní postup strojního štípání kamene podle požadovaných parametrů výrobku a druhu horniny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Ručně štípat kámen na výrobky dle zadání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strojní zařízení k výkonu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Umístit materiál do pracovního prostoru stroje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Strojně štípat kámen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Manipulovat s hotovým výrobkem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Popsat tolerance štípaných výrobků</w:t>
      </w:r>
    </w:p>
    <w:p>
      <w:pPr>
        <w:pStyle w:val="P30"/>
        <w:framePr w:w="3921" w:h="376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štípání kamene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štípání kamene podle zadání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Ruční a strojní manipulace s polotovary a hotovými výrobky při opracování a uskladnění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Popsat prostředky pro ruční a strojní manipulaci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Popsat vázací prostředky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Popsat postupy při manipulaci s materiály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Manipulovat s materiály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360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štípání kamene, dopravu materiálů a pomocnými zařízeními odpovídajícími požadavkům BOZP a hygienickým předpisům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špičák, dvojšpic, palice, klíny na rozlamování kamene, sekáče, sedák, příložné plechy, pneumatický klínovaní kladivo, sekáče pro pneumatické kladivo, hydraulická štípačka, beranová štípačka, pneumatické vrtací kladivo (zařízení), 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