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244FA1" Type="http://schemas.openxmlformats.org/officeDocument/2006/relationships/officeDocument" Target="/word/document.xml" /><Relationship Id="coreR6B244FA1" Type="http://schemas.openxmlformats.org/package/2006/relationships/metadata/core-properties" Target="/docProps/core.xml" /><Relationship Id="customR6B244F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instalací (kód: 26-017-H)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7.9.2026 7:36:36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- silnoproud (kód: 26-51-H/02)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Elektromechanik pro zařízení a přístroje (kód: 26-52-H/01)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76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0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7868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811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36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611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885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2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2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948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973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9984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0232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1048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108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841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1109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1357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160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185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2101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2348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2462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Elektrikář (kód: 26-51-H/01)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054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3322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3570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817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4065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4313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456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90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5355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6"/>
        <w:framePr w:w="10710" w:h="238" w:hRule="exact" w:wrap="none" w:vAnchor="page" w:hAnchor="margin" w:x="28" w:y="15602"/>
        <w:rPr>
          <w:rStyle w:val="C17"/>
          <w:rtl w:val="0"/>
        </w:rPr>
      </w:pPr>
      <w:r>
        <w:rPr>
          <w:rStyle w:val="C17"/>
          <w:rtl w:val="0"/>
        </w:rPr>
        <w:t>Úplnou profesní kvalifikaci Elektrikář - silnoproud (kód: 26-99-H/09) lze prokázat předložením osvědčení o získání některé z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7.9.2026 7:36:36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7"/>
        <w:framePr w:w="10710" w:h="2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uvedených skupin profesních kvalifikací:</w:t>
      </w:r>
    </w:p>
    <w:p>
      <w:pPr>
        <w:pStyle w:val="P13"/>
        <w:framePr w:w="398" w:h="268" w:hRule="exact" w:wrap="none" w:vAnchor="page" w:hAnchor="margin" w:x="28" w:y="25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508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277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302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3272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3519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3767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4015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4128"/>
        <w:rPr>
          <w:rStyle w:val="C16"/>
          <w:rtl w:val="0"/>
        </w:rPr>
      </w:pPr>
      <w:r>
        <w:rPr>
          <w:rStyle w:val="C16"/>
          <w:rtl w:val="0"/>
        </w:rPr>
        <w:t>Platnost od 20.5.2025 do neomezeně</w:t>
      </w:r>
    </w:p>
    <w:p>
      <w:pPr>
        <w:pStyle w:val="P12"/>
        <w:framePr w:w="10710" w:h="478" w:hRule="exact" w:wrap="none" w:vAnchor="page" w:hAnchor="margin" w:x="28" w:y="4376"/>
        <w:rPr>
          <w:rStyle w:val="C13"/>
          <w:rtl w:val="0"/>
        </w:rPr>
      </w:pPr>
      <w:r>
        <w:rPr>
          <w:rStyle w:val="C13"/>
          <w:rtl w:val="0"/>
        </w:rPr>
        <w:t>Úplnou profesní kvalifikaci Elektromechanik pro zařízení a přístroje (kód: 26-99-H/10)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49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68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5236"/>
        <w:rPr>
          <w:rStyle w:val="C13"/>
          <w:rtl w:val="0"/>
        </w:rPr>
      </w:pPr>
      <w:r>
        <w:rPr>
          <w:rStyle w:val="C13"/>
          <w:rtl w:val="0"/>
        </w:rPr>
        <w:t>Elektromechanik/elektromechanička měřicích, regulačních a automatizačních zařízení (kód: 26-043-H)</w:t>
      </w:r>
    </w:p>
    <w:p>
      <w:pPr>
        <w:pStyle w:val="P12"/>
        <w:framePr w:w="10256" w:h="248" w:hRule="exact" w:wrap="none" w:vAnchor="page" w:hAnchor="margin" w:x="482" w:y="5484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5732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598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622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65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89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6857"/>
        <w:rPr>
          <w:rStyle w:val="C13"/>
          <w:rtl w:val="0"/>
        </w:rPr>
      </w:pPr>
      <w:r>
        <w:rPr>
          <w:rStyle w:val="C13"/>
          <w:rtl w:val="0"/>
        </w:rPr>
        <w:t>Elektromechanik/elektromechanička pro chladicí zařízení (kód: 23-056-H)</w:t>
      </w:r>
    </w:p>
    <w:p>
      <w:pPr>
        <w:pStyle w:val="P12"/>
        <w:framePr w:w="10256" w:h="248" w:hRule="exact" w:wrap="none" w:vAnchor="page" w:hAnchor="margin" w:x="482" w:y="7105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7353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7600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7848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821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1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8478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8725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8973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9221"/>
        <w:rPr>
          <w:rStyle w:val="C13"/>
          <w:rtl w:val="0"/>
        </w:rPr>
      </w:pPr>
      <w:r>
        <w:rPr>
          <w:rStyle w:val="C13"/>
          <w:rtl w:val="0"/>
        </w:rPr>
        <w:t>Montér/montérka inteligentních elektroinstalací (kód: 26-037-H)</w:t>
      </w:r>
    </w:p>
    <w:p>
      <w:pPr>
        <w:pStyle w:val="P12"/>
        <w:framePr w:w="10256" w:h="248" w:hRule="exact" w:wrap="none" w:vAnchor="page" w:hAnchor="margin" w:x="482" w:y="9469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13"/>
        <w:framePr w:w="398" w:h="268" w:hRule="exact" w:wrap="none" w:vAnchor="page" w:hAnchor="margin" w:x="28" w:y="98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30"/>
        <w:rPr>
          <w:rStyle w:val="C15"/>
          <w:rtl w:val="0"/>
        </w:rPr>
      </w:pPr>
      <w:r>
        <w:rPr>
          <w:rStyle w:val="C15"/>
          <w:rtl w:val="0"/>
        </w:rPr>
        <w:t>Platnost od 20.5.2025 do neomezeně</w:t>
      </w:r>
    </w:p>
    <w:p>
      <w:pPr>
        <w:pStyle w:val="P12"/>
        <w:framePr w:w="10256" w:h="248" w:hRule="exact" w:wrap="none" w:vAnchor="page" w:hAnchor="margin" w:x="482" w:y="10098"/>
        <w:rPr>
          <w:rStyle w:val="C13"/>
          <w:rtl w:val="0"/>
        </w:rPr>
      </w:pPr>
      <w:r>
        <w:rPr>
          <w:rStyle w:val="C13"/>
          <w:rtl w:val="0"/>
        </w:rPr>
        <w:t>Elektromechanik/elektromechanička pro výtahy (kód: 26-011-H)</w:t>
      </w:r>
    </w:p>
    <w:p>
      <w:pPr>
        <w:pStyle w:val="P12"/>
        <w:framePr w:w="10256" w:h="248" w:hRule="exact" w:wrap="none" w:vAnchor="page" w:hAnchor="margin" w:x="482" w:y="10346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0594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084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109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1338"/>
        <w:rPr>
          <w:rStyle w:val="C7"/>
          <w:rtl w:val="0"/>
        </w:rPr>
      </w:pPr>
    </w:p>
    <w:p>
      <w:pPr>
        <w:pStyle w:val="P15"/>
        <w:framePr w:w="10710" w:h="248" w:hRule="exact" w:wrap="none" w:vAnchor="page" w:hAnchor="margin" w:x="28" w:y="1145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1699"/>
        <w:rPr>
          <w:rStyle w:val="C13"/>
          <w:rtl w:val="0"/>
        </w:rPr>
      </w:pPr>
      <w:r>
        <w:rPr>
          <w:rStyle w:val="C13"/>
          <w:rtl w:val="0"/>
        </w:rPr>
        <w:t>Úplnou profesní kvalifikaci Elektrikář (kód: 26-99-H/08)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2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9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2559"/>
        <w:rPr>
          <w:rStyle w:val="C13"/>
          <w:rtl w:val="0"/>
        </w:rPr>
      </w:pPr>
      <w:r>
        <w:rPr>
          <w:rStyle w:val="C13"/>
          <w:rtl w:val="0"/>
        </w:rPr>
        <w:t>Montér/montérka elektrických instalací (kód: 26-017-H)</w:t>
      </w:r>
    </w:p>
    <w:p>
      <w:pPr>
        <w:pStyle w:val="P12"/>
        <w:framePr w:w="10256" w:h="248" w:hRule="exact" w:wrap="none" w:vAnchor="page" w:hAnchor="margin" w:x="482" w:y="12806"/>
        <w:rPr>
          <w:rStyle w:val="C13"/>
          <w:rtl w:val="0"/>
        </w:rPr>
      </w:pPr>
      <w:r>
        <w:rPr>
          <w:rStyle w:val="C13"/>
          <w:rtl w:val="0"/>
        </w:rPr>
        <w:t>Montér/montérka elektrických rozvaděčů (kód: 26-019-H)</w:t>
      </w:r>
    </w:p>
    <w:p>
      <w:pPr>
        <w:pStyle w:val="P12"/>
        <w:framePr w:w="10256" w:h="248" w:hRule="exact" w:wrap="none" w:vAnchor="page" w:hAnchor="margin" w:x="482" w:y="13054"/>
        <w:rPr>
          <w:rStyle w:val="C13"/>
          <w:rtl w:val="0"/>
        </w:rPr>
      </w:pPr>
      <w:r>
        <w:rPr>
          <w:rStyle w:val="C13"/>
          <w:rtl w:val="0"/>
        </w:rPr>
        <w:t>Montér/montérka elektrických sítí (kód: 26-018-H)</w:t>
      </w:r>
    </w:p>
    <w:p>
      <w:pPr>
        <w:pStyle w:val="P12"/>
        <w:framePr w:w="10256" w:h="248" w:hRule="exact" w:wrap="none" w:vAnchor="page" w:hAnchor="margin" w:x="482" w:y="13302"/>
        <w:rPr>
          <w:rStyle w:val="C13"/>
          <w:rtl w:val="0"/>
        </w:rPr>
      </w:pPr>
      <w:r>
        <w:rPr>
          <w:rStyle w:val="C13"/>
          <w:rtl w:val="0"/>
        </w:rPr>
        <w:t>Montér/montérka hromosvodů (kód: 26-021-H)</w:t>
      </w:r>
    </w:p>
    <w:p>
      <w:pPr>
        <w:pStyle w:val="P12"/>
        <w:framePr w:w="10256" w:h="248" w:hRule="exact" w:wrap="none" w:vAnchor="page" w:hAnchor="margin" w:x="482" w:y="13550"/>
        <w:rPr>
          <w:rStyle w:val="C13"/>
          <w:rtl w:val="0"/>
        </w:rPr>
      </w:pPr>
      <w:r>
        <w:rPr>
          <w:rStyle w:val="C13"/>
          <w:rtl w:val="0"/>
        </w:rPr>
        <w:t>Montér/montérka slaboproudých zařízení (kód: 26-020-H)</w:t>
      </w:r>
    </w:p>
    <w:p>
      <w:pPr>
        <w:pStyle w:val="P6"/>
        <w:framePr w:w="10710" w:h="113" w:hRule="exact" w:wrap="none" w:vAnchor="page" w:hAnchor="margin" w:x="28" w:y="1379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402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8"/>
        <w:framePr w:w="5386" w:h="361" w:hRule="exact" w:wrap="none" w:vAnchor="page" w:hAnchor="margin" w:x="0" w:y="14365"/>
        <w:rPr>
          <w:rStyle w:val="C3"/>
          <w:rtl w:val="0"/>
        </w:rPr>
      </w:pPr>
    </w:p>
    <w:p>
      <w:pPr>
        <w:pStyle w:val="P19"/>
        <w:framePr w:w="5274" w:h="249" w:hRule="exact" w:wrap="none" w:vAnchor="page" w:hAnchor="margin" w:x="56" w:y="14421"/>
        <w:rPr>
          <w:rStyle w:val="C19"/>
          <w:rtl w:val="0"/>
        </w:rPr>
      </w:pPr>
      <w:r>
        <w:rPr>
          <w:rStyle w:val="C19"/>
          <w:rtl w:val="0"/>
        </w:rPr>
        <w:t>Povolání / Typová pozice</w:t>
      </w:r>
    </w:p>
    <w:p>
      <w:pPr>
        <w:pStyle w:val="P18"/>
        <w:framePr w:w="5380" w:h="361" w:hRule="exact" w:wrap="none" w:vAnchor="page" w:hAnchor="margin" w:x="5386" w:y="14365"/>
        <w:rPr>
          <w:rStyle w:val="C3"/>
          <w:rtl w:val="0"/>
        </w:rPr>
      </w:pPr>
    </w:p>
    <w:p>
      <w:pPr>
        <w:pStyle w:val="P19"/>
        <w:framePr w:w="5268" w:h="249" w:hRule="exact" w:wrap="none" w:vAnchor="page" w:hAnchor="margin" w:x="5442" w:y="14421"/>
        <w:rPr>
          <w:rStyle w:val="C19"/>
          <w:rtl w:val="0"/>
        </w:rPr>
      </w:pPr>
      <w:r>
        <w:rPr>
          <w:rStyle w:val="C19"/>
          <w:rtl w:val="0"/>
        </w:rPr>
        <w:t>Nadřízené povolání</w:t>
      </w:r>
    </w:p>
    <w:p>
      <w:pPr>
        <w:pStyle w:val="P20"/>
        <w:framePr w:w="5293" w:h="376" w:hRule="exact" w:wrap="none" w:vAnchor="page" w:hAnchor="margin" w:x="45" w:y="14726"/>
        <w:rPr>
          <w:rStyle w:val="C3"/>
          <w:rtl w:val="0"/>
        </w:rPr>
      </w:pPr>
    </w:p>
    <w:p>
      <w:pPr>
        <w:pStyle w:val="P21"/>
        <w:framePr w:w="5241" w:h="249" w:hRule="exact" w:wrap="none" w:vAnchor="page" w:hAnchor="margin" w:x="71" w:y="14782"/>
        <w:rPr>
          <w:rStyle w:val="C20"/>
          <w:rtl w:val="0"/>
        </w:rPr>
      </w:pPr>
      <w:r>
        <w:rPr>
          <w:rStyle w:val="C20"/>
          <w:rtl w:val="0"/>
        </w:rPr>
        <w:t>Elektromechanik pro silnoproud</w:t>
      </w:r>
    </w:p>
    <w:p>
      <w:pPr>
        <w:pStyle w:val="P22"/>
        <w:framePr w:w="5338" w:h="376" w:hRule="exact" w:wrap="none" w:vAnchor="page" w:hAnchor="margin" w:x="5383" w:y="14726"/>
        <w:rPr>
          <w:rStyle w:val="C3"/>
          <w:rtl w:val="0"/>
        </w:rPr>
      </w:pPr>
    </w:p>
    <w:p>
      <w:pPr>
        <w:pStyle w:val="P23"/>
        <w:framePr w:w="5256" w:h="249" w:hRule="exact" w:wrap="none" w:vAnchor="page" w:hAnchor="margin" w:x="5439" w:y="14782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instalací, 7.9.2026 7:36:36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shd w:val="clear" w:fill="D9D9D9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3">
    <w:name w:val="ParagraphStyle22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