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4B7717" Type="http://schemas.openxmlformats.org/officeDocument/2006/relationships/officeDocument" Target="/word/document.xml" /><Relationship Id="coreR2D4B7717" Type="http://schemas.openxmlformats.org/package/2006/relationships/metadata/core-properties" Target="/docProps/core.xml" /><Relationship Id="customR2D4B7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01.02.2013 do: 06.06.2021</w:t>
      </w:r>
    </w:p>
    <w:p>
      <w:pPr>
        <w:pStyle w:val="P21"/>
        <w:framePr w:w="7654" w:h="331" w:hRule="exact" w:wrap="none" w:vAnchor="page" w:hAnchor="margin" w:x="28" w:y="15940"/>
        <w:rPr>
          <w:rStyle w:val="C16"/>
          <w:rtl w:val="0"/>
        </w:rPr>
      </w:pPr>
      <w:r>
        <w:rPr>
          <w:rStyle w:val="C16"/>
          <w:rtl w:val="0"/>
        </w:rPr>
        <w:t>Montér elektrických rozvaděčů, 29.7.2026 17:37:21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29.7.2026 17:37:21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 a ústní zdůvodnění s využitím ČSN</w:t>
      </w:r>
    </w:p>
    <w:p>
      <w:pPr>
        <w:pStyle w:val="P16"/>
        <w:framePr w:w="6710" w:h="607" w:hRule="exact" w:wrap="none" w:vAnchor="page" w:hAnchor="margin" w:x="45" w:y="10873"/>
        <w:rPr>
          <w:rStyle w:val="C3"/>
          <w:rtl w:val="0"/>
        </w:rPr>
      </w:pPr>
    </w:p>
    <w:p>
      <w:pPr>
        <w:pStyle w:val="P17"/>
        <w:framePr w:w="6658" w:h="480" w:hRule="exact" w:wrap="none" w:vAnchor="page" w:hAnchor="margin" w:x="71" w:y="10929"/>
        <w:rPr>
          <w:rStyle w:val="C13"/>
          <w:rtl w:val="0"/>
        </w:rPr>
      </w:pPr>
      <w:r>
        <w:rPr>
          <w:rStyle w:val="C13"/>
          <w:rtl w:val="0"/>
        </w:rPr>
        <w:t>b) Vysvětlit princip působení ochran proti nadproudům a přepětím</w:t>
      </w:r>
    </w:p>
    <w:p>
      <w:pPr>
        <w:pStyle w:val="P30"/>
        <w:framePr w:w="3921" w:h="607" w:hRule="exact" w:wrap="none" w:vAnchor="page" w:hAnchor="margin" w:x="6800" w:y="10873"/>
        <w:rPr>
          <w:rStyle w:val="C3"/>
          <w:rtl w:val="0"/>
        </w:rPr>
      </w:pPr>
    </w:p>
    <w:p>
      <w:pPr>
        <w:pStyle w:val="P31"/>
        <w:framePr w:w="3839" w:h="480" w:hRule="exact" w:wrap="none" w:vAnchor="page" w:hAnchor="margin" w:x="6856" w:y="10929"/>
        <w:rPr>
          <w:rStyle w:val="C22"/>
          <w:rtl w:val="0"/>
        </w:rPr>
      </w:pPr>
      <w:r>
        <w:rPr>
          <w:rStyle w:val="C22"/>
          <w:rtl w:val="0"/>
        </w:rPr>
        <w:t>Písemné ověření a ústní zdůvodnění s využitím ČSN</w:t>
      </w:r>
    </w:p>
    <w:p>
      <w:pPr>
        <w:pStyle w:val="P12"/>
        <w:framePr w:w="6710" w:h="1280" w:hRule="exact" w:wrap="none" w:vAnchor="page" w:hAnchor="margin" w:x="45" w:y="11480"/>
        <w:rPr>
          <w:rStyle w:val="C3"/>
          <w:rtl w:val="0"/>
        </w:rPr>
      </w:pPr>
    </w:p>
    <w:p>
      <w:pPr>
        <w:pStyle w:val="P13"/>
        <w:framePr w:w="6658" w:h="1153" w:hRule="exact" w:wrap="none" w:vAnchor="page" w:hAnchor="margin" w:x="71" w:y="11536"/>
        <w:rPr>
          <w:rStyle w:val="C11"/>
          <w:rtl w:val="0"/>
        </w:rPr>
      </w:pPr>
      <w:r>
        <w:rPr>
          <w:rStyle w:val="C11"/>
          <w:rtl w:val="0"/>
        </w:rPr>
        <w:t>c)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28"/>
        <w:framePr w:w="3921" w:h="1280" w:hRule="exact" w:wrap="none" w:vAnchor="page" w:hAnchor="margin" w:x="6800" w:y="11480"/>
        <w:rPr>
          <w:rStyle w:val="C3"/>
          <w:rtl w:val="0"/>
        </w:rPr>
      </w:pPr>
    </w:p>
    <w:p>
      <w:pPr>
        <w:pStyle w:val="P29"/>
        <w:framePr w:w="3839" w:h="1153" w:hRule="exact" w:wrap="none" w:vAnchor="page" w:hAnchor="margin" w:x="6856" w:y="11536"/>
        <w:rPr>
          <w:rStyle w:val="C21"/>
          <w:rtl w:val="0"/>
        </w:rPr>
      </w:pPr>
      <w:r>
        <w:rPr>
          <w:rStyle w:val="C21"/>
          <w:rtl w:val="0"/>
        </w:rPr>
        <w:t>Písemné ověření a ústní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29.7.2026 17:37:21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zdůvodnění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zdůvodnění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zdůvodnění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zdůvodnění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zdůvodnění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zařízeních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zdůvodnění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zařízení</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zdůvodnění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zdůvodnění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zdůvodnění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zdůvodnění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zdůvodnění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29.7.2026 17:37:21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zdůvodnění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Vyhodnotit a správně interpretovat naměřené hodnoty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ústní a písemné zdůvodnění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Poskytování první pomoci při úrazu elektrickým proudem</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a ústní zdůvodnění</w:t>
      </w:r>
    </w:p>
    <w:p>
      <w:pPr>
        <w:pStyle w:val="P16"/>
        <w:framePr w:w="6710" w:h="1055" w:hRule="exact" w:wrap="none" w:vAnchor="page" w:hAnchor="margin" w:x="45" w:y="8272"/>
        <w:rPr>
          <w:rStyle w:val="C3"/>
          <w:rtl w:val="0"/>
        </w:rPr>
      </w:pPr>
    </w:p>
    <w:p>
      <w:pPr>
        <w:pStyle w:val="P17"/>
        <w:framePr w:w="6658" w:h="928" w:hRule="exact" w:wrap="none" w:vAnchor="page" w:hAnchor="margin" w:x="71" w:y="832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272"/>
        <w:rPr>
          <w:rStyle w:val="C3"/>
          <w:rtl w:val="0"/>
        </w:rPr>
      </w:pPr>
    </w:p>
    <w:p>
      <w:pPr>
        <w:pStyle w:val="P31"/>
        <w:framePr w:w="3839" w:h="928" w:hRule="exact" w:wrap="none" w:vAnchor="page" w:hAnchor="margin" w:x="6856" w:y="8328"/>
        <w:rPr>
          <w:rStyle w:val="C22"/>
          <w:rtl w:val="0"/>
        </w:rPr>
      </w:pPr>
      <w:r>
        <w:rPr>
          <w:rStyle w:val="C22"/>
          <w:rtl w:val="0"/>
        </w:rPr>
        <w:t>Písemné ověření a ústní zdůvodnění</w:t>
      </w:r>
    </w:p>
    <w:p>
      <w:pPr>
        <w:pStyle w:val="P32"/>
        <w:framePr w:w="10710" w:h="248" w:hRule="exact" w:wrap="none" w:vAnchor="page" w:hAnchor="margin" w:x="28" w:y="94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rozvaděčů, 29.7.2026 17:37:21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4 - Dimenzování a jištění elektrických vedení, dostane zkoušený k využití příslušnou ČSN.</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rozvaděčů, 29.7.2026 17:37:21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rozvaděčů, 29.7.2026 17:37:21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(stranové klíče 8-22 mm; imbus klíče 5-12 mm; šroubovák plochý; šroubovák křížový, kleště štípací na vodiče), základní rukodělné nářadí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rozváděčové skříně, vypínače, jističe, proudové chrániče, přepěťové ochrany, spínací přístroje (stykače, časové a přednostní relé, signalizační přístroje, propojovací lišty a kanály, svorkovnice N a PE, sazbové spínače, kabelové průchodky,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izolačního odporu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zkoušečka obvodů, zkoušečka napětí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103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rozvaděčů, 29.7.2026 17:37:21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elektro, a. 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rozvaděčů, 29.7.2026 17:37:21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