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5EAF2" Type="http://schemas.openxmlformats.org/officeDocument/2006/relationships/officeDocument" Target="/word/document.xml" /><Relationship Id="coreR5DE5EAF2" Type="http://schemas.openxmlformats.org/package/2006/relationships/metadata/core-properties" Target="/docProps/core.xml" /><Relationship Id="customR5DE5EA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škola, Bruntál, příspěvková organizace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Krnovská  998/9,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