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AEE09A" Type="http://schemas.openxmlformats.org/officeDocument/2006/relationships/officeDocument" Target="/word/document.xml" /><Relationship Id="coreR1BAEE09A" Type="http://schemas.openxmlformats.org/package/2006/relationships/metadata/core-properties" Target="/docProps/core.xml" /><Relationship Id="customR1BAEE09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slaboproudých zařízení (kód: 26-020-H)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slaboproud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základních pojmů a vztahů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při obsluze a práci na elektrických zařízeních a ochrana před úrazem elektrickým proudem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Používání technické dokumentace a norem při práci na elektrotechnických a elektronických zařízeních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Měření elektrických veličin a parametrů, vyhodnocování naměřených hodnot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Sestavování, montáž, zapojování a oživování slaboproudých elektrických zařízení a jejich součástí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Diagnostikování poruch slaboproudých zařízení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Poskytování první pomoci při úrazu elektrickým proudem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Vyhotovování záznamů a povinné dokumentace o provedené montáži, připojení nebo opravě slaboproudých zařízení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11.02.2022 do: 14.10.2022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slaboproudých zařízení, 12.9.2026 4:25:03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"https://www.nsp.cz/jednotka-prace/elektromechanik-pro-slabo"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https://www.nsp.cz/jednotka-prace/elektromechanik-pro-slabo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samostatný výkon povolání je potřeba splňovat požadavky na odbornou způsobilost (min. § 6) podle vyhlášky č. 50/1978 Sb., v platném znění. Pro účely zkoušky tento požadavek neplatí.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před začátkem zkoušky provede školení a přezkoušení dle § 14 vyhlášky 50/1978 Sb.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 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Sestavování, montáž, zapojování a oživování slaboproudých elektrických zařízení a jejich součástí uchazeč zapojí a ověří funkčnost domácího videotelefonu, včetně ovládání zvonku a zámku dveří. Uchazeč namontuje zařízení domovního zabezpečovacího systému - alarm, kamery.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může být prováděna na cvičném nebo reálném zařízení.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slaboproudých zařízení, 12.9.2026 4:25:03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Teplárna Otrokovice,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EON Distribuce,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COP Hluboká nad Vltavou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slaboproudých zařízení, 12.9.2026 4:25:03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