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3F65B" Type="http://schemas.openxmlformats.org/officeDocument/2006/relationships/officeDocument" Target="/word/document.xml" /><Relationship Id="coreR7C63F65B" Type="http://schemas.openxmlformats.org/package/2006/relationships/metadata/core-properties" Target="/docProps/core.xml" /><Relationship Id="customR7C63F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27.10.2026 1:23:18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27.10.2026 1:23:18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