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368EE4" Type="http://schemas.openxmlformats.org/officeDocument/2006/relationships/officeDocument" Target="/word/document.xml" /><Relationship Id="coreR33368EE4" Type="http://schemas.openxmlformats.org/package/2006/relationships/metadata/core-properties" Target="/docProps/core.xml" /><Relationship Id="customR33368E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bodystylingu (kód: 74-002-H)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bodystylingu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bodystylingu, 11.9.2026 20:46:22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Mgr. Szabóová Blanka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Nová 1816, 75301 Hranice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bodystylingu, 11.9.2026 20:46:22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