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C46C6C" Type="http://schemas.openxmlformats.org/officeDocument/2006/relationships/officeDocument" Target="/word/document.xml" /><Relationship Id="coreR68C46C6C" Type="http://schemas.openxmlformats.org/package/2006/relationships/metadata/core-properties" Target="/docProps/core.xml" /><Relationship Id="customR68C46C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indoor cyclingu (kód: 74-005-H)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indoor cyclingu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indoor cyclingu, 29.10.2026 14:18:30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indoor cyclingu, 29.10.2026 14:18:30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