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2A15F" Type="http://schemas.openxmlformats.org/officeDocument/2006/relationships/officeDocument" Target="/word/document.xml" /><Relationship Id="coreR6C2A15F" Type="http://schemas.openxmlformats.org/package/2006/relationships/metadata/core-properties" Target="/docProps/core.xml" /><Relationship Id="customR6C2A1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Elektrotechnik koncových vysokofrekvenčních zařízení (kód: 26-016-M)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Elektrotechnik koncových vysokofrekvenčních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elektrotechnických a elektronických zařízeních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Návrh a montáž vysokofrekvenční kabelové trasy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Výběr a testování kabelových svazků a kabelových propojek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Návrh a montáž vysílacích a přijímacích zařízení včetně antén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Uvádění do provozu, nastavování a ladění instalovaného zařízení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Revize, údržba a opravy instalovaných vysokofrekvenčních zařízení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Zpracování a vedení provozně-technické dokumentace instalovaných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Zaškolování uživatelů a obsluh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bezpečnosti práce při montáži, revizi, údržbě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21.08.2019 do: 14.10.2022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 koncových vysokofrekvenčních zařízení,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https://nsp.cz/jednotka-prace/elektrotechnik-koncovych-#zdravotni-zpusobilost).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platného Osvědčení o elektrotechnické způsobilosti dle vyhlášky č. 50/1978 Sb., § 9, ve znění pozdějších předpisů.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 a normách, používání této dokumentace při práci na elektrotechnických a elektronických zařízeních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c), d),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a montáž vysokofrekvenční kabelové trasy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b), c), d), f),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Výběr a testování kabelových propojektů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b), c),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Uvádění do provozu, nastavování a ladění instalovaného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c), e),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Revize, údržba a opravy instalovaných vysokofrekvenčních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b), c), d), e), f),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a vedení provozně-technické dokumentace instalovaných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b), c), d),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Zaškolování uživatelů a obsluh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c), d),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bezpečnosti práce při montáži, revizi, údržbě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b), c), d), připraví autorizovaná osoba tři úlohy s konkrétním zadáním, jedno ze zadání si uchazeč vybere. 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technické dokumentaci a normách, používání této dokumentace při práci na elektrotechnických a elektronických zařízeních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Návrh a montáž vysokofrekvenční kabelové trasy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a montáž vysílacích a přijímacích zařízení včetně antén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Uvádění do provozu, nastavování a ladění instalovaného zařízení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b), d), f), připraví autorizovaná osoba tři zadání, jedno ze zadání si uchazeč vybere. 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technické dokumentaci a normách, používání této dokumentace při práci na elektrotechnických a elektronických zařízeních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a montáž vysílacích a přijímacích zařízení včetně antén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a), b), d), e), f),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Zaškolování uživatelů a obsluh zařízení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a), b), připraví autorizovaná osoba jedno 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 koncových vysokofrekvenčních zařízení,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Elektrotechnická asociace České republiky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Vojenský technický ústav,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Elektrotechnik koncových vysokofrekvenčních zařízení, 11.9.2026 20:03:42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