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05F71E" Type="http://schemas.openxmlformats.org/officeDocument/2006/relationships/officeDocument" Target="/word/document.xml" /><Relationship Id="coreR3305F71E" Type="http://schemas.openxmlformats.org/package/2006/relationships/metadata/core-properties" Target="/docProps/core.xml" /><Relationship Id="customR3305F7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Elektrotechnik/elektrotechnička koncových vysokofrekvenčních zařízení (kód: 26-016-M)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koncových vysokofrekvenčních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 na elektrotechnických a elektronických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Návrh a montáž vysokofrekvenční kabelové trasy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Výběr a testování kabelových svazků a kabelových propojek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Návrh a montáž vysílacích a přijímacích zařízení včetně antén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Uvádění do provozu, nastavování a ladění instalovaného zařízení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Revize, údržba a opravy instalovaných vysokofrekvenčních zařízení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Zpracování a vedení provozně-technické dokumentace instalovaných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Zaškolování uživatelů a obsluh zařízení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Dodržování bezpečnosti práce při montáži, revizi, údržbě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Elektrotechnik/elektrotechnička koncových vysokofrekvenčních zařízení, 27.10.2026 4:37:05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0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https://nsp.cz/jednotka-prace/elektrotechnik-koncovych-#zdravotni-zpusobilost).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kritérií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technické dokumentaci a normách, používání této dokumentace při práci na elektrotechnických a elektronických zařízeních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c), d),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Návrh a montáž vysokofrekvenční kabelové trasy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a), b), c), d), f),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Výběr a testování kabelových propojektů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a), b), c),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Uvádění do provozu, nastavování a ladění instalovaného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c), e),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Revize, údržba a opravy instalovaných vysokofrekvenčních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b), c), d), e), f),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a vedení provozně-technické dokumentace instalovaných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a), b), c), d),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Zaškolování uživatelů a obsluh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c), d),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bezpečnosti práce při montáži, revizi, údržbě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a), b), c), d), připraví autorizovaná osoba tři úlohy s konkrétním zadáním, jedno ze zadání si uchazeč vybere. 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kritérií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technické dokumentaci a normách, používání této dokumentace při práci na elektrotechnických a elektronických zařízeních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Návrh a montáž vysokofrekvenční kabelové trasy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Návrh a montáž vysílacích a přijímacích zařízení včetně antén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Uvádění do provozu, nastavování a ladění instalovaného zařízení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b), d), f), připraví autorizovaná osoba tři zadání, jedno ze zadání si uchazeč vybere. 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kritérií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technické dokumentaci a normách, používání této dokumentace při práci na elektrotechnických a elektronických zařízeních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Návrh a montáž vysílacích a přijímacích zařízení včetně antén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a), b), d), e), f),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Zaškolování uživatelů a obsluh zařízení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a), b), připraví autorizovaná osoba jedno zadání.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Elektrotechnik/elektrotechnička koncových vysokofrekvenčních zařízení, 27.10.2026 4:37:05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Elektrotechnická asociace České republiky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Vojenský technický ústav,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Elektrotechnik/elektrotechnička koncových vysokofrekvenčních zařízení, 27.10.2026 4:37:05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