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AA8ECC" Type="http://schemas.openxmlformats.org/officeDocument/2006/relationships/officeDocument" Target="/word/document.xml" /><Relationship Id="coreR70AA8ECC" Type="http://schemas.openxmlformats.org/package/2006/relationships/metadata/core-properties" Target="/docProps/core.xml" /><Relationship Id="customR70AA8E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fungování tepelného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3.11.2026 18:20:54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nadřazené povolání v NSP - https://www.nsp.cz/jednotka-prace/elektromechanik-pro-silno#zdravotni-zpusobilost).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"První pomoc při úrazu elektrickým proudem" demonstruje uchazeč prostředky k vyproštění zasaženého z dosahu elektrického proudu, jejich použití a ústně popíše následný postup oživování a přivolání pomoci.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3.11.2026 18:20:54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 (AEM)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3.11.2026 18:20:54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