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88F606" Type="http://schemas.openxmlformats.org/officeDocument/2006/relationships/officeDocument" Target="/word/document.xml" /><Relationship Id="coreR6488F606" Type="http://schemas.openxmlformats.org/package/2006/relationships/metadata/core-properties" Target="/docProps/core.xml" /><Relationship Id="customR6488F6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Kovář/kovářka ruční (kód: 21-016-H)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ruční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ručního kování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kovářských pecí nebo výhní a bucharů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kovářských pecí nebo výhní nebo bucharů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kování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zpracování ručně kovaných výkovků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a ochrany zdraví při práci v kovárně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Kovář/kovářka ruční, 28.4.2026 21:17:30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výkovků a výkresy jednodušších strojních součástí a sestavení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výkresovou dokumentací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pracovní postupy a další technickou dokumentaci pro výrobu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 dílenských tabulkách a výběrech z norem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Vyplnit dokumenty o průběhu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ručního kování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Nakreslit pro danou strojní součást náčrt postupu kování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Stanovit z pracovních podkladů, z materiálových tabulek apod. kovací teploty zpracovávaných materiálů a z rozměrů polotovarů potřebnou dobu jejich ohřevu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postup výroby volně kovaného výkovku, určit potřebné stroje, zařízení, nástroje, nářadí a pomůcky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Vysvětlit způsob kontroly přesnosti výkovku (měřidla, šablona apod.)</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Ruční kování</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Používat běžné kovářské nástroje, nářadí a pomůcky a provést samostatně (popř. ve dvojici) pěchování, prodlužování a osazování při ručním kování</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Praktické předvedení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Vysvětlit vznik vnitřních a vnějších kovárenských vad a popsat zkoušky pro jejich zjištění</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c) Ručně naostřit sekáč nebo podobný nástroj včetně zakalení a popuštění vnitřním teplem</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Praktické předvedení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Ručně ohnout (popř. ve dvojici) tlusté plechy, tyčový a profilový materiál do předepsaného tvaru za tepla</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w:t>
      </w:r>
    </w:p>
    <w:p>
      <w:pPr>
        <w:pStyle w:val="P12"/>
        <w:framePr w:w="6710" w:h="376" w:hRule="exact" w:wrap="none" w:vAnchor="page" w:hAnchor="margin" w:x="45" w:y="12919"/>
        <w:rPr>
          <w:rStyle w:val="C3"/>
          <w:rtl w:val="0"/>
        </w:rPr>
      </w:pPr>
    </w:p>
    <w:p>
      <w:pPr>
        <w:pStyle w:val="P13"/>
        <w:framePr w:w="6658" w:h="249" w:hRule="exact" w:wrap="none" w:vAnchor="page" w:hAnchor="margin" w:x="71" w:y="12975"/>
        <w:rPr>
          <w:rStyle w:val="C11"/>
          <w:rtl w:val="0"/>
        </w:rPr>
      </w:pPr>
      <w:r>
        <w:rPr>
          <w:rStyle w:val="C11"/>
          <w:rtl w:val="0"/>
        </w:rPr>
        <w:t>e) Vykovat obráběcí nůž z rychlořezné oceli</w:t>
      </w:r>
    </w:p>
    <w:p>
      <w:pPr>
        <w:pStyle w:val="P28"/>
        <w:framePr w:w="3921" w:h="376" w:hRule="exact" w:wrap="none" w:vAnchor="page" w:hAnchor="margin" w:x="6800" w:y="12919"/>
        <w:rPr>
          <w:rStyle w:val="C3"/>
          <w:rtl w:val="0"/>
        </w:rPr>
      </w:pPr>
    </w:p>
    <w:p>
      <w:pPr>
        <w:pStyle w:val="P29"/>
        <w:framePr w:w="3839" w:h="249" w:hRule="exact" w:wrap="none" w:vAnchor="page" w:hAnchor="margin" w:x="6856" w:y="12975"/>
        <w:rPr>
          <w:rStyle w:val="C21"/>
          <w:rtl w:val="0"/>
        </w:rPr>
      </w:pPr>
      <w:r>
        <w:rPr>
          <w:rStyle w:val="C21"/>
          <w:rtl w:val="0"/>
        </w:rPr>
        <w:t>Praktické předvedení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f) Vykovat kladivo nebo jiný ruční nástroj</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Praktické předvedení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g) Vykovat jeřábový hák</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h) Spojit řetěz</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Praktické předvedení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28.4.2026 21:17:30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kovářských pecí nebo výhní a bucharů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do provozu kovací výheň</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do provozu a seřídit plynem vytápěnou pec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do provozu pneumatický nebo pružinový buchar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pracovní nástroje a seřídit pneumatický nebo pružinový buchar</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Provést měření kovací teploty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zdůvodněním</w:t>
      </w:r>
    </w:p>
    <w:p>
      <w:pPr>
        <w:pStyle w:val="P32"/>
        <w:framePr w:w="10710" w:h="248" w:hRule="exact" w:wrap="none" w:vAnchor="page" w:hAnchor="margin" w:x="28" w:y="5195"/>
        <w:rPr>
          <w:rStyle w:val="C23"/>
          <w:rtl w:val="0"/>
        </w:rPr>
      </w:pPr>
      <w:r>
        <w:rPr>
          <w:rStyle w:val="C23"/>
          <w:rtl w:val="0"/>
        </w:rPr>
        <w:t>Je třeba splnit kritéria a)+c)+d)+e) nebo b)+c)+d)+e).</w:t>
      </w:r>
    </w:p>
    <w:p>
      <w:pPr>
        <w:pStyle w:val="P23"/>
        <w:framePr w:w="10710" w:h="340" w:hRule="exact" w:wrap="none" w:vAnchor="page" w:hAnchor="margin" w:x="28" w:y="5631"/>
        <w:rPr>
          <w:rStyle w:val="C18"/>
          <w:rtl w:val="0"/>
        </w:rPr>
      </w:pPr>
      <w:r>
        <w:rPr>
          <w:rStyle w:val="C18"/>
          <w:rtl w:val="0"/>
        </w:rPr>
        <w:t>Ošetřování a údržba kovářských pecí nebo výhní nebo bucharů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Provést denní ošetření výhně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denní ošetření peci, která je vytápěna plynem</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denní ošetření bucharu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kritérium a) nebo b) nebo c).</w:t>
      </w:r>
    </w:p>
    <w:p>
      <w:pPr>
        <w:pStyle w:val="P23"/>
        <w:framePr w:w="10710" w:h="340" w:hRule="exact" w:wrap="none" w:vAnchor="page" w:hAnchor="margin" w:x="28" w:y="8124"/>
        <w:rPr>
          <w:rStyle w:val="C18"/>
          <w:rtl w:val="0"/>
        </w:rPr>
      </w:pPr>
      <w:r>
        <w:rPr>
          <w:rStyle w:val="C18"/>
          <w:rtl w:val="0"/>
        </w:rPr>
        <w:t>Ruční kování neželezných kovů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Vyjmenovat neželezné kovy a slitiny, které se zpracovávají ručním kováním</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stanovení teploty ohřevu neželezných kovů a slitin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Uvést do provozu odporovou ohřívací pec</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tepelné zpracování neželezných kovů a slitin</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Tepelné zpracování ručně kovaných výkovků</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Uložit vsázku do výhně nebo do plynové komorové pece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kalení s popouštěním vnitřním teplem</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Provést kalení s následným popouštěním v peci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d) Vyjmenovat druhy tepelného zpracování a jejich účel</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28.4.2026 21:17:30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v kovárně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osobní ochranné pomůcky pracovníka (OOPP), nutné pro práci kováře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co je to integrovaný záchranný systém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poskytování první pomoci v prostorech kovárny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Vyjmenovat zásady bezpečnosti při obsluze odporové elektrické pece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zásady bezpečnosti při obsluze plynem vytápěné pece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28.4.2026 21:17:30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https://www.nsp.cz/jednotka-prace/kovar-rucni#zdravotni-zpusobilost).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Kovář/kovářka ruční, 28.4.2026 21:17:30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alespoň 5 let odborné praxe ve funkci mistra (vedoucího) dílny, provozu nebo úseku zahrnujícího pracoviště se strojírenskou výrobou.</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střední vzdělání s maturitní zkouškou v oboru strojírenství a alespoň 5 let odborné praxe ve funkci učitele praktického vyučování v oboru tváření kovů.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1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kovárny s potřebným vybavením - kovářská výheň nebo pec na ohřev materiálu, kovadlina, kovářský svěrák, pracovní stůl, kovářský buchar, soustruh, bruska,</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a zámečnické ruční nářadí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 a osobní ochranné pracovní pomůcky pro práci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(tyčová měřítka, posuvná měřítka, úhloměry, úhelníky apod.)</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(Strojnické tabulky) a výběry norem pro kování, tepelné zpracování výkovků, servisní příručky a manuály údržby používaných strojů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(tyče různého profilu (kruhový, obdélníkový, čtvercový), profilové tyče různého průřezu (I, L, T)</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Nástroje, nářadí, ruční mechanizované nářadí, stroje a zařízení usnadňující manipulaci při kování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Lázeň pro kalení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Kovář/kovářka ruční, 28.4.2026 21:17:30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Kovář/kovářka ruční, 28.4.2026 21:17:30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Opava,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pStyle w:val="P21"/>
        <w:framePr w:w="7654" w:h="331" w:hRule="exact" w:wrap="none" w:vAnchor="page" w:hAnchor="margin" w:x="28" w:y="15940"/>
        <w:rPr>
          <w:rStyle w:val="C16"/>
          <w:rtl w:val="0"/>
        </w:rPr>
      </w:pPr>
      <w:r>
        <w:rPr>
          <w:rStyle w:val="C16"/>
          <w:rtl w:val="0"/>
        </w:rPr>
        <w:t>Kovář/kovářka ruční, 28.4.2026 21:17:30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EBFB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2A8A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