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D5B42E" Type="http://schemas.openxmlformats.org/officeDocument/2006/relationships/officeDocument" Target="/word/document.xml" /><Relationship Id="coreR1ED5B42E" Type="http://schemas.openxmlformats.org/package/2006/relationships/metadata/core-properties" Target="/docProps/core.xml" /><Relationship Id="customR1ED5B42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Průvodce přírodou (kód: 16-002-M)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Průvodce přírodou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a prezentace interpretačních aktivit průvodce přírodou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přírodovědě a v ochraně přírody a krajiny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Organizační příprava a zabezpečení exkurze vedené průvodcem přírodou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terénu a mapách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31.10.2012 do: 31.07.2014</w:t>
      </w:r>
    </w:p>
    <w:p>
      <w:pPr>
        <w:pStyle w:val="P21"/>
        <w:framePr w:w="7654" w:h="331" w:hRule="exact" w:wrap="none" w:vAnchor="page" w:hAnchor="margin" w:x="28" w:y="15940"/>
        <w:rPr>
          <w:rStyle w:val="C16"/>
          <w:rtl w:val="0"/>
        </w:rPr>
      </w:pPr>
      <w:r>
        <w:rPr>
          <w:rStyle w:val="C16"/>
          <w:rtl w:val="0"/>
        </w:rPr>
        <w:t>Průvodce přírodou, 2.8.2026 18:32:00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a prezentace interpretačních aktivit průvodce přírodou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Zpracovat podklady k přednášce na dané téma z různých zdrojů, včetně krátké elektronické prezentace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Zpracovat podklady k vedené exkurzi na dané téma z různých zdrojů, včetně krátké prezentace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Na základě zpracovaných podkladů předvést průběh vedené exkurze (úvod exkurze, přivítání účastníků, výklad trasy, motivace účastníků, zásady bezpečnosti na exkurzi)</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Předvést popis a výklad k dané přírodnině na základě zpracovaných podkladů</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w:t>
      </w:r>
    </w:p>
    <w:p>
      <w:pPr>
        <w:pStyle w:val="P12"/>
        <w:framePr w:w="6710" w:h="831" w:hRule="exact" w:wrap="none" w:vAnchor="page" w:hAnchor="margin" w:x="45" w:y="6179"/>
        <w:rPr>
          <w:rStyle w:val="C3"/>
          <w:rtl w:val="0"/>
        </w:rPr>
      </w:pPr>
    </w:p>
    <w:p>
      <w:pPr>
        <w:pStyle w:val="P13"/>
        <w:framePr w:w="6658" w:h="704" w:hRule="exact" w:wrap="none" w:vAnchor="page" w:hAnchor="margin" w:x="71" w:y="6235"/>
        <w:rPr>
          <w:rStyle w:val="C11"/>
          <w:rtl w:val="0"/>
        </w:rPr>
      </w:pPr>
      <w:r>
        <w:rPr>
          <w:rStyle w:val="C11"/>
          <w:rtl w:val="0"/>
        </w:rPr>
        <w:t>e) Předvést způsoby aktivního zapojení účastníků do exkurze nebo prohlídky výstavy nebo přednášky, zvýšení jejich motivace, způsoby udržení pozornosti</w:t>
      </w:r>
    </w:p>
    <w:p>
      <w:pPr>
        <w:pStyle w:val="P28"/>
        <w:framePr w:w="3921" w:h="831" w:hRule="exact" w:wrap="none" w:vAnchor="page" w:hAnchor="margin" w:x="6800" w:y="6179"/>
        <w:rPr>
          <w:rStyle w:val="C3"/>
          <w:rtl w:val="0"/>
        </w:rPr>
      </w:pPr>
    </w:p>
    <w:p>
      <w:pPr>
        <w:pStyle w:val="P29"/>
        <w:framePr w:w="3839" w:h="704" w:hRule="exact" w:wrap="none" w:vAnchor="page" w:hAnchor="margin" w:x="6856" w:y="6235"/>
        <w:rPr>
          <w:rStyle w:val="C21"/>
          <w:rtl w:val="0"/>
        </w:rPr>
      </w:pPr>
      <w:r>
        <w:rPr>
          <w:rStyle w:val="C21"/>
          <w:rtl w:val="0"/>
        </w:rPr>
        <w:t>Praktické předvedení</w:t>
      </w:r>
    </w:p>
    <w:p>
      <w:pPr>
        <w:pStyle w:val="P32"/>
        <w:framePr w:w="10710" w:h="248" w:hRule="exact" w:wrap="none" w:vAnchor="page" w:hAnchor="margin" w:x="28" w:y="7123"/>
        <w:rPr>
          <w:rStyle w:val="C23"/>
          <w:rtl w:val="0"/>
        </w:rPr>
      </w:pPr>
      <w:r>
        <w:rPr>
          <w:rStyle w:val="C23"/>
          <w:rtl w:val="0"/>
        </w:rPr>
        <w:t>Je třeba splnit všechna kritéria.</w:t>
      </w:r>
    </w:p>
    <w:p>
      <w:pPr>
        <w:pStyle w:val="P23"/>
        <w:framePr w:w="10710" w:h="340" w:hRule="exact" w:wrap="none" w:vAnchor="page" w:hAnchor="margin" w:x="28" w:y="7559"/>
        <w:rPr>
          <w:rStyle w:val="C18"/>
          <w:rtl w:val="0"/>
        </w:rPr>
      </w:pPr>
      <w:r>
        <w:rPr>
          <w:rStyle w:val="C18"/>
          <w:rtl w:val="0"/>
        </w:rPr>
        <w:t>Orientace v přírodovědě a v ochraně přírody a krajiny</w:t>
      </w:r>
    </w:p>
    <w:p>
      <w:pPr>
        <w:pStyle w:val="P24"/>
        <w:framePr w:w="6713" w:h="376" w:hRule="exact" w:wrap="none" w:vAnchor="page" w:hAnchor="margin" w:x="45" w:y="7998"/>
        <w:rPr>
          <w:rStyle w:val="C3"/>
          <w:rtl w:val="0"/>
        </w:rPr>
      </w:pPr>
    </w:p>
    <w:p>
      <w:pPr>
        <w:pStyle w:val="P25"/>
        <w:framePr w:w="6661" w:h="249" w:hRule="exact" w:wrap="none" w:vAnchor="page" w:hAnchor="margin" w:x="71" w:y="8069"/>
        <w:rPr>
          <w:rStyle w:val="C19"/>
          <w:rtl w:val="0"/>
        </w:rPr>
      </w:pPr>
      <w:r>
        <w:rPr>
          <w:rStyle w:val="C19"/>
          <w:rtl w:val="0"/>
        </w:rPr>
        <w:t>Kritéria hodnocení</w:t>
      </w:r>
    </w:p>
    <w:p>
      <w:pPr>
        <w:pStyle w:val="P26"/>
        <w:framePr w:w="3918" w:h="376" w:hRule="exact" w:wrap="none" w:vAnchor="page" w:hAnchor="margin" w:x="6803" w:y="7998"/>
        <w:rPr>
          <w:rStyle w:val="C3"/>
          <w:rtl w:val="0"/>
        </w:rPr>
      </w:pPr>
    </w:p>
    <w:p>
      <w:pPr>
        <w:pStyle w:val="P27"/>
        <w:framePr w:w="3836" w:h="249" w:hRule="exact" w:wrap="none" w:vAnchor="page" w:hAnchor="margin" w:x="6859" w:y="8069"/>
        <w:rPr>
          <w:rStyle w:val="C20"/>
          <w:rtl w:val="0"/>
        </w:rPr>
      </w:pPr>
      <w:r>
        <w:rPr>
          <w:rStyle w:val="C20"/>
          <w:rtl w:val="0"/>
        </w:rPr>
        <w:t>Způsoby ověření</w:t>
      </w:r>
    </w:p>
    <w:p>
      <w:pPr>
        <w:pStyle w:val="P12"/>
        <w:framePr w:w="6710" w:h="1055" w:hRule="exact" w:wrap="none" w:vAnchor="page" w:hAnchor="margin" w:x="45" w:y="8375"/>
        <w:rPr>
          <w:rStyle w:val="C3"/>
          <w:rtl w:val="0"/>
        </w:rPr>
      </w:pPr>
    </w:p>
    <w:p>
      <w:pPr>
        <w:pStyle w:val="P13"/>
        <w:framePr w:w="6658" w:h="928" w:hRule="exact" w:wrap="none" w:vAnchor="page" w:hAnchor="margin" w:x="71" w:y="8431"/>
        <w:rPr>
          <w:rStyle w:val="C11"/>
          <w:rtl w:val="0"/>
        </w:rPr>
      </w:pPr>
      <w:r>
        <w:rPr>
          <w:rStyle w:val="C11"/>
          <w:rtl w:val="0"/>
        </w:rPr>
        <w:t>a) Určit minimálně 20 ze 30 předložených druhů organismů, hornin a nerostů, rozpoznat hlasy a stopy živočichů a siluety ptáků vyskytujících se v daném zvláště chráněném území s důrazem na chráněné, vzácné a invazní druhy s jejich stručnou charakteristikou a zajímavostmi</w:t>
      </w:r>
    </w:p>
    <w:p>
      <w:pPr>
        <w:pStyle w:val="P28"/>
        <w:framePr w:w="3921" w:h="1055" w:hRule="exact" w:wrap="none" w:vAnchor="page" w:hAnchor="margin" w:x="6800" w:y="8375"/>
        <w:rPr>
          <w:rStyle w:val="C3"/>
          <w:rtl w:val="0"/>
        </w:rPr>
      </w:pPr>
    </w:p>
    <w:p>
      <w:pPr>
        <w:pStyle w:val="P29"/>
        <w:framePr w:w="3839" w:h="928" w:hRule="exact" w:wrap="none" w:vAnchor="page" w:hAnchor="margin" w:x="6856" w:y="8431"/>
        <w:rPr>
          <w:rStyle w:val="C21"/>
          <w:rtl w:val="0"/>
        </w:rPr>
      </w:pPr>
      <w:r>
        <w:rPr>
          <w:rStyle w:val="C21"/>
          <w:rtl w:val="0"/>
        </w:rPr>
        <w:t>Praktické předvedení</w:t>
      </w:r>
    </w:p>
    <w:p>
      <w:pPr>
        <w:pStyle w:val="P16"/>
        <w:framePr w:w="6710" w:h="607" w:hRule="exact" w:wrap="none" w:vAnchor="page" w:hAnchor="margin" w:x="45" w:y="9430"/>
        <w:rPr>
          <w:rStyle w:val="C3"/>
          <w:rtl w:val="0"/>
        </w:rPr>
      </w:pPr>
    </w:p>
    <w:p>
      <w:pPr>
        <w:pStyle w:val="P17"/>
        <w:framePr w:w="6658" w:h="480" w:hRule="exact" w:wrap="none" w:vAnchor="page" w:hAnchor="margin" w:x="71" w:y="9486"/>
        <w:rPr>
          <w:rStyle w:val="C13"/>
          <w:rtl w:val="0"/>
        </w:rPr>
      </w:pPr>
      <w:r>
        <w:rPr>
          <w:rStyle w:val="C13"/>
          <w:rtl w:val="0"/>
        </w:rPr>
        <w:t>b) Popsat vztahy mezi horninovým prostředím lokality, vegetací a živočichy na dané lokalitě</w:t>
      </w:r>
    </w:p>
    <w:p>
      <w:pPr>
        <w:pStyle w:val="P30"/>
        <w:framePr w:w="3921" w:h="607" w:hRule="exact" w:wrap="none" w:vAnchor="page" w:hAnchor="margin" w:x="6800" w:y="9430"/>
        <w:rPr>
          <w:rStyle w:val="C3"/>
          <w:rtl w:val="0"/>
        </w:rPr>
      </w:pPr>
    </w:p>
    <w:p>
      <w:pPr>
        <w:pStyle w:val="P31"/>
        <w:framePr w:w="3839" w:h="480" w:hRule="exact" w:wrap="none" w:vAnchor="page" w:hAnchor="margin" w:x="6856" w:y="9486"/>
        <w:rPr>
          <w:rStyle w:val="C22"/>
          <w:rtl w:val="0"/>
        </w:rPr>
      </w:pPr>
      <w:r>
        <w:rPr>
          <w:rStyle w:val="C22"/>
          <w:rtl w:val="0"/>
        </w:rPr>
        <w:t>Písemné ověření</w:t>
      </w:r>
    </w:p>
    <w:p>
      <w:pPr>
        <w:pStyle w:val="P12"/>
        <w:framePr w:w="6710" w:h="607" w:hRule="exact" w:wrap="none" w:vAnchor="page" w:hAnchor="margin" w:x="45" w:y="10037"/>
        <w:rPr>
          <w:rStyle w:val="C3"/>
          <w:rtl w:val="0"/>
        </w:rPr>
      </w:pPr>
    </w:p>
    <w:p>
      <w:pPr>
        <w:pStyle w:val="P13"/>
        <w:framePr w:w="6658" w:h="480" w:hRule="exact" w:wrap="none" w:vAnchor="page" w:hAnchor="margin" w:x="71" w:y="10093"/>
        <w:rPr>
          <w:rStyle w:val="C11"/>
          <w:rtl w:val="0"/>
        </w:rPr>
      </w:pPr>
      <w:r>
        <w:rPr>
          <w:rStyle w:val="C11"/>
          <w:rtl w:val="0"/>
        </w:rPr>
        <w:t>c) Popsat historii osídlení a socioekonomické vztahy a vliv na ochranu přírody daného území</w:t>
      </w:r>
    </w:p>
    <w:p>
      <w:pPr>
        <w:pStyle w:val="P28"/>
        <w:framePr w:w="3921" w:h="607" w:hRule="exact" w:wrap="none" w:vAnchor="page" w:hAnchor="margin" w:x="6800" w:y="10037"/>
        <w:rPr>
          <w:rStyle w:val="C3"/>
          <w:rtl w:val="0"/>
        </w:rPr>
      </w:pPr>
    </w:p>
    <w:p>
      <w:pPr>
        <w:pStyle w:val="P29"/>
        <w:framePr w:w="3839" w:h="480" w:hRule="exact" w:wrap="none" w:vAnchor="page" w:hAnchor="margin" w:x="6856" w:y="10093"/>
        <w:rPr>
          <w:rStyle w:val="C21"/>
          <w:rtl w:val="0"/>
        </w:rPr>
      </w:pPr>
      <w:r>
        <w:rPr>
          <w:rStyle w:val="C21"/>
          <w:rtl w:val="0"/>
        </w:rPr>
        <w:t>Písemné ověření</w:t>
      </w:r>
    </w:p>
    <w:p>
      <w:pPr>
        <w:pStyle w:val="P16"/>
        <w:framePr w:w="6710" w:h="607" w:hRule="exact" w:wrap="none" w:vAnchor="page" w:hAnchor="margin" w:x="45" w:y="10644"/>
        <w:rPr>
          <w:rStyle w:val="C3"/>
          <w:rtl w:val="0"/>
        </w:rPr>
      </w:pPr>
    </w:p>
    <w:p>
      <w:pPr>
        <w:pStyle w:val="P17"/>
        <w:framePr w:w="6658" w:h="480" w:hRule="exact" w:wrap="none" w:vAnchor="page" w:hAnchor="margin" w:x="71" w:y="10700"/>
        <w:rPr>
          <w:rStyle w:val="C13"/>
          <w:rtl w:val="0"/>
        </w:rPr>
      </w:pPr>
      <w:r>
        <w:rPr>
          <w:rStyle w:val="C13"/>
          <w:rtl w:val="0"/>
        </w:rPr>
        <w:t>d) Vysvětlit systém ochrany přírody v ČR včetně kontextu k EU a relevantní legislativní normy (Natura 2000, CITES)</w:t>
      </w:r>
    </w:p>
    <w:p>
      <w:pPr>
        <w:pStyle w:val="P30"/>
        <w:framePr w:w="3921" w:h="607" w:hRule="exact" w:wrap="none" w:vAnchor="page" w:hAnchor="margin" w:x="6800" w:y="10644"/>
        <w:rPr>
          <w:rStyle w:val="C3"/>
          <w:rtl w:val="0"/>
        </w:rPr>
      </w:pPr>
    </w:p>
    <w:p>
      <w:pPr>
        <w:pStyle w:val="P31"/>
        <w:framePr w:w="3839" w:h="480" w:hRule="exact" w:wrap="none" w:vAnchor="page" w:hAnchor="margin" w:x="6856" w:y="10700"/>
        <w:rPr>
          <w:rStyle w:val="C22"/>
          <w:rtl w:val="0"/>
        </w:rPr>
      </w:pPr>
      <w:r>
        <w:rPr>
          <w:rStyle w:val="C22"/>
          <w:rtl w:val="0"/>
        </w:rPr>
        <w:t>Písemné ověření</w:t>
      </w:r>
    </w:p>
    <w:p>
      <w:pPr>
        <w:pStyle w:val="P12"/>
        <w:framePr w:w="6710" w:h="607" w:hRule="exact" w:wrap="none" w:vAnchor="page" w:hAnchor="margin" w:x="45" w:y="11250"/>
        <w:rPr>
          <w:rStyle w:val="C3"/>
          <w:rtl w:val="0"/>
        </w:rPr>
      </w:pPr>
    </w:p>
    <w:p>
      <w:pPr>
        <w:pStyle w:val="P13"/>
        <w:framePr w:w="6658" w:h="480" w:hRule="exact" w:wrap="none" w:vAnchor="page" w:hAnchor="margin" w:x="71" w:y="11306"/>
        <w:rPr>
          <w:rStyle w:val="C11"/>
          <w:rtl w:val="0"/>
        </w:rPr>
      </w:pPr>
      <w:r>
        <w:rPr>
          <w:rStyle w:val="C11"/>
          <w:rtl w:val="0"/>
        </w:rPr>
        <w:t>e) Charakterizovat náhodně vybrané národní parky a chráněné krajinné oblasti v ČR i s jejich interpretačním potenciálem</w:t>
      </w:r>
    </w:p>
    <w:p>
      <w:pPr>
        <w:pStyle w:val="P28"/>
        <w:framePr w:w="3921" w:h="607" w:hRule="exact" w:wrap="none" w:vAnchor="page" w:hAnchor="margin" w:x="6800" w:y="11250"/>
        <w:rPr>
          <w:rStyle w:val="C3"/>
          <w:rtl w:val="0"/>
        </w:rPr>
      </w:pPr>
    </w:p>
    <w:p>
      <w:pPr>
        <w:pStyle w:val="P29"/>
        <w:framePr w:w="3839" w:h="480" w:hRule="exact" w:wrap="none" w:vAnchor="page" w:hAnchor="margin" w:x="6856" w:y="11306"/>
        <w:rPr>
          <w:rStyle w:val="C21"/>
          <w:rtl w:val="0"/>
        </w:rPr>
      </w:pPr>
      <w:r>
        <w:rPr>
          <w:rStyle w:val="C21"/>
          <w:rtl w:val="0"/>
        </w:rPr>
        <w:t>Písemné ověření</w:t>
      </w:r>
    </w:p>
    <w:p>
      <w:pPr>
        <w:pStyle w:val="P16"/>
        <w:framePr w:w="6710" w:h="607" w:hRule="exact" w:wrap="none" w:vAnchor="page" w:hAnchor="margin" w:x="45" w:y="11857"/>
        <w:rPr>
          <w:rStyle w:val="C3"/>
          <w:rtl w:val="0"/>
        </w:rPr>
      </w:pPr>
    </w:p>
    <w:p>
      <w:pPr>
        <w:pStyle w:val="P17"/>
        <w:framePr w:w="6658" w:h="480" w:hRule="exact" w:wrap="none" w:vAnchor="page" w:hAnchor="margin" w:x="71" w:y="11913"/>
        <w:rPr>
          <w:rStyle w:val="C13"/>
          <w:rtl w:val="0"/>
        </w:rPr>
      </w:pPr>
      <w:r>
        <w:rPr>
          <w:rStyle w:val="C13"/>
          <w:rtl w:val="0"/>
        </w:rPr>
        <w:t>f) Charakterizovat vybraná příhraniční chráněná území (navazující na ČR) v Evropě</w:t>
      </w:r>
    </w:p>
    <w:p>
      <w:pPr>
        <w:pStyle w:val="P30"/>
        <w:framePr w:w="3921" w:h="607" w:hRule="exact" w:wrap="none" w:vAnchor="page" w:hAnchor="margin" w:x="6800" w:y="11857"/>
        <w:rPr>
          <w:rStyle w:val="C3"/>
          <w:rtl w:val="0"/>
        </w:rPr>
      </w:pPr>
    </w:p>
    <w:p>
      <w:pPr>
        <w:pStyle w:val="P31"/>
        <w:framePr w:w="3839" w:h="480" w:hRule="exact" w:wrap="none" w:vAnchor="page" w:hAnchor="margin" w:x="6856" w:y="11913"/>
        <w:rPr>
          <w:rStyle w:val="C22"/>
          <w:rtl w:val="0"/>
        </w:rPr>
      </w:pPr>
      <w:r>
        <w:rPr>
          <w:rStyle w:val="C22"/>
          <w:rtl w:val="0"/>
        </w:rPr>
        <w:t>Písemné ověření</w:t>
      </w:r>
    </w:p>
    <w:p>
      <w:pPr>
        <w:pStyle w:val="P12"/>
        <w:framePr w:w="6710" w:h="607" w:hRule="exact" w:wrap="none" w:vAnchor="page" w:hAnchor="margin" w:x="45" w:y="12464"/>
        <w:rPr>
          <w:rStyle w:val="C3"/>
          <w:rtl w:val="0"/>
        </w:rPr>
      </w:pPr>
    </w:p>
    <w:p>
      <w:pPr>
        <w:pStyle w:val="P13"/>
        <w:framePr w:w="6658" w:h="480" w:hRule="exact" w:wrap="none" w:vAnchor="page" w:hAnchor="margin" w:x="71" w:y="12520"/>
        <w:rPr>
          <w:rStyle w:val="C11"/>
          <w:rtl w:val="0"/>
        </w:rPr>
      </w:pPr>
      <w:r>
        <w:rPr>
          <w:rStyle w:val="C11"/>
          <w:rtl w:val="0"/>
        </w:rPr>
        <w:t>g) Popsat zajímavá a důležitá místa (další zajímavosti, integrovaný záchranný systém, doprava atd.) v okolí daného území</w:t>
      </w:r>
    </w:p>
    <w:p>
      <w:pPr>
        <w:pStyle w:val="P28"/>
        <w:framePr w:w="3921" w:h="607" w:hRule="exact" w:wrap="none" w:vAnchor="page" w:hAnchor="margin" w:x="6800" w:y="12464"/>
        <w:rPr>
          <w:rStyle w:val="C3"/>
          <w:rtl w:val="0"/>
        </w:rPr>
      </w:pPr>
    </w:p>
    <w:p>
      <w:pPr>
        <w:pStyle w:val="P29"/>
        <w:framePr w:w="3839" w:h="480" w:hRule="exact" w:wrap="none" w:vAnchor="page" w:hAnchor="margin" w:x="6856" w:y="12520"/>
        <w:rPr>
          <w:rStyle w:val="C21"/>
          <w:rtl w:val="0"/>
        </w:rPr>
      </w:pPr>
      <w:r>
        <w:rPr>
          <w:rStyle w:val="C21"/>
          <w:rtl w:val="0"/>
        </w:rPr>
        <w:t>Písemné ověření</w:t>
      </w:r>
    </w:p>
    <w:p>
      <w:pPr>
        <w:pStyle w:val="P32"/>
        <w:framePr w:w="10710" w:h="248" w:hRule="exact" w:wrap="none" w:vAnchor="page" w:hAnchor="margin" w:x="28" w:y="131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 přírodou, 2.8.2026 18:32:00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Organizační příprava a zabezpečení exkurze vedené průvodcem přírodou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přípravy exkurze a uvést požadované vstupní informace pro její realizaci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Předpovědět počasí podle synoptické mapy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pojem pocitová teplota a uvést nebezpečí z ní vyplývající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Charakterizovat specifika podnebí v různých velkoplošných zvláště chráněných územích v ČR</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Specifikovat jednotlivé typy cílových skupin včetně skupin se zvláštními potřebami a uvést jejich vliv na rozdíly interpretace a plánování exkurze</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Písemné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Uvést zásady bezpečného pobytu a pohybu v různých typech terénu v letním i zimním období s různou cílovou skupinou účastníků</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Ústní ověření</w:t>
      </w:r>
    </w:p>
    <w:p>
      <w:pPr>
        <w:pStyle w:val="P12"/>
        <w:framePr w:w="6710" w:h="376" w:hRule="exact" w:wrap="none" w:vAnchor="page" w:hAnchor="margin" w:x="45" w:y="6150"/>
        <w:rPr>
          <w:rStyle w:val="C3"/>
          <w:rtl w:val="0"/>
        </w:rPr>
      </w:pPr>
    </w:p>
    <w:p>
      <w:pPr>
        <w:pStyle w:val="P13"/>
        <w:framePr w:w="6658" w:h="249" w:hRule="exact" w:wrap="none" w:vAnchor="page" w:hAnchor="margin" w:x="71" w:y="6206"/>
        <w:rPr>
          <w:rStyle w:val="C11"/>
          <w:rtl w:val="0"/>
        </w:rPr>
      </w:pPr>
      <w:r>
        <w:rPr>
          <w:rStyle w:val="C11"/>
          <w:rtl w:val="0"/>
        </w:rPr>
        <w:t>g) Uvést a předvést řešení krizových a neobvyklých situací v terénu</w:t>
      </w:r>
    </w:p>
    <w:p>
      <w:pPr>
        <w:pStyle w:val="P28"/>
        <w:framePr w:w="3921" w:h="376" w:hRule="exact" w:wrap="none" w:vAnchor="page" w:hAnchor="margin" w:x="6800" w:y="6150"/>
        <w:rPr>
          <w:rStyle w:val="C3"/>
          <w:rtl w:val="0"/>
        </w:rPr>
      </w:pPr>
    </w:p>
    <w:p>
      <w:pPr>
        <w:pStyle w:val="P29"/>
        <w:framePr w:w="3839" w:h="249" w:hRule="exact" w:wrap="none" w:vAnchor="page" w:hAnchor="margin" w:x="6856" w:y="6206"/>
        <w:rPr>
          <w:rStyle w:val="C21"/>
          <w:rtl w:val="0"/>
        </w:rPr>
      </w:pPr>
      <w:r>
        <w:rPr>
          <w:rStyle w:val="C21"/>
          <w:rtl w:val="0"/>
        </w:rPr>
        <w:t>Praktické předvedení a ústní ověření</w:t>
      </w:r>
    </w:p>
    <w:p>
      <w:pPr>
        <w:pStyle w:val="P32"/>
        <w:framePr w:w="10710" w:h="248" w:hRule="exact" w:wrap="none" w:vAnchor="page" w:hAnchor="margin" w:x="28" w:y="6639"/>
        <w:rPr>
          <w:rStyle w:val="C23"/>
          <w:rtl w:val="0"/>
        </w:rPr>
      </w:pPr>
      <w:r>
        <w:rPr>
          <w:rStyle w:val="C23"/>
          <w:rtl w:val="0"/>
        </w:rPr>
        <w:t>Je třeba splnit všechna kritéria.</w:t>
      </w:r>
    </w:p>
    <w:p>
      <w:pPr>
        <w:pStyle w:val="P23"/>
        <w:framePr w:w="10710" w:h="340" w:hRule="exact" w:wrap="none" w:vAnchor="page" w:hAnchor="margin" w:x="28" w:y="7075"/>
        <w:rPr>
          <w:rStyle w:val="C18"/>
          <w:rtl w:val="0"/>
        </w:rPr>
      </w:pPr>
      <w:r>
        <w:rPr>
          <w:rStyle w:val="C18"/>
          <w:rtl w:val="0"/>
        </w:rPr>
        <w:t>Orientace v terénu a mapách</w:t>
      </w:r>
    </w:p>
    <w:p>
      <w:pPr>
        <w:pStyle w:val="P24"/>
        <w:framePr w:w="6713" w:h="376" w:hRule="exact" w:wrap="none" w:vAnchor="page" w:hAnchor="margin" w:x="45" w:y="7514"/>
        <w:rPr>
          <w:rStyle w:val="C3"/>
          <w:rtl w:val="0"/>
        </w:rPr>
      </w:pPr>
    </w:p>
    <w:p>
      <w:pPr>
        <w:pStyle w:val="P25"/>
        <w:framePr w:w="6661" w:h="249" w:hRule="exact" w:wrap="none" w:vAnchor="page" w:hAnchor="margin" w:x="71" w:y="7585"/>
        <w:rPr>
          <w:rStyle w:val="C19"/>
          <w:rtl w:val="0"/>
        </w:rPr>
      </w:pPr>
      <w:r>
        <w:rPr>
          <w:rStyle w:val="C19"/>
          <w:rtl w:val="0"/>
        </w:rPr>
        <w:t>Kritéria hodnocení</w:t>
      </w:r>
    </w:p>
    <w:p>
      <w:pPr>
        <w:pStyle w:val="P26"/>
        <w:framePr w:w="3918" w:h="376" w:hRule="exact" w:wrap="none" w:vAnchor="page" w:hAnchor="margin" w:x="6803" w:y="7514"/>
        <w:rPr>
          <w:rStyle w:val="C3"/>
          <w:rtl w:val="0"/>
        </w:rPr>
      </w:pPr>
    </w:p>
    <w:p>
      <w:pPr>
        <w:pStyle w:val="P27"/>
        <w:framePr w:w="3836" w:h="249" w:hRule="exact" w:wrap="none" w:vAnchor="page" w:hAnchor="margin" w:x="6859" w:y="7585"/>
        <w:rPr>
          <w:rStyle w:val="C20"/>
          <w:rtl w:val="0"/>
        </w:rPr>
      </w:pPr>
      <w:r>
        <w:rPr>
          <w:rStyle w:val="C20"/>
          <w:rtl w:val="0"/>
        </w:rPr>
        <w:t>Způsoby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a) Připravit/navrhnout trasu exkurze podle mapy včetně zajímavých, únikových a kritických míst a vypracovat její výškový profil a časový průběh</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b) Číst funkčně v topografických mapách, charakterizovat měřítka a legendy map</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Praktické předvedení a ústní ověření</w:t>
      </w:r>
    </w:p>
    <w:p>
      <w:pPr>
        <w:pStyle w:val="P12"/>
        <w:framePr w:w="6710" w:h="607" w:hRule="exact" w:wrap="none" w:vAnchor="page" w:hAnchor="margin" w:x="45" w:y="9104"/>
        <w:rPr>
          <w:rStyle w:val="C3"/>
          <w:rtl w:val="0"/>
        </w:rPr>
      </w:pPr>
    </w:p>
    <w:p>
      <w:pPr>
        <w:pStyle w:val="P13"/>
        <w:framePr w:w="6658" w:h="480" w:hRule="exact" w:wrap="none" w:vAnchor="page" w:hAnchor="margin" w:x="71" w:y="9160"/>
        <w:rPr>
          <w:rStyle w:val="C11"/>
          <w:rtl w:val="0"/>
        </w:rPr>
      </w:pPr>
      <w:r>
        <w:rPr>
          <w:rStyle w:val="C11"/>
          <w:rtl w:val="0"/>
        </w:rPr>
        <w:t>c) Určit azimut, pojmenovat a určit místo podle mapy a buzoly podle zadaného azimutu</w:t>
      </w:r>
    </w:p>
    <w:p>
      <w:pPr>
        <w:pStyle w:val="P28"/>
        <w:framePr w:w="3921" w:h="607" w:hRule="exact" w:wrap="none" w:vAnchor="page" w:hAnchor="margin" w:x="6800" w:y="9104"/>
        <w:rPr>
          <w:rStyle w:val="C3"/>
          <w:rtl w:val="0"/>
        </w:rPr>
      </w:pPr>
    </w:p>
    <w:p>
      <w:pPr>
        <w:pStyle w:val="P29"/>
        <w:framePr w:w="3839" w:h="480" w:hRule="exact" w:wrap="none" w:vAnchor="page" w:hAnchor="margin" w:x="6856" w:y="9160"/>
        <w:rPr>
          <w:rStyle w:val="C21"/>
          <w:rtl w:val="0"/>
        </w:rPr>
      </w:pPr>
      <w:r>
        <w:rPr>
          <w:rStyle w:val="C21"/>
          <w:rtl w:val="0"/>
        </w:rPr>
        <w:t>Praktické předvedení a ústní ověření</w:t>
      </w:r>
    </w:p>
    <w:p>
      <w:pPr>
        <w:pStyle w:val="P16"/>
        <w:framePr w:w="6710" w:h="607" w:hRule="exact" w:wrap="none" w:vAnchor="page" w:hAnchor="margin" w:x="45" w:y="9711"/>
        <w:rPr>
          <w:rStyle w:val="C3"/>
          <w:rtl w:val="0"/>
        </w:rPr>
      </w:pPr>
    </w:p>
    <w:p>
      <w:pPr>
        <w:pStyle w:val="P17"/>
        <w:framePr w:w="6658" w:h="480" w:hRule="exact" w:wrap="none" w:vAnchor="page" w:hAnchor="margin" w:x="71" w:y="9767"/>
        <w:rPr>
          <w:rStyle w:val="C13"/>
          <w:rtl w:val="0"/>
        </w:rPr>
      </w:pPr>
      <w:r>
        <w:rPr>
          <w:rStyle w:val="C13"/>
          <w:rtl w:val="0"/>
        </w:rPr>
        <w:t>d) Vytvořit jednoduchý plánek nebo nákres terénu podle reálné situace v terénu</w:t>
      </w:r>
    </w:p>
    <w:p>
      <w:pPr>
        <w:pStyle w:val="P30"/>
        <w:framePr w:w="3921" w:h="607" w:hRule="exact" w:wrap="none" w:vAnchor="page" w:hAnchor="margin" w:x="6800" w:y="9711"/>
        <w:rPr>
          <w:rStyle w:val="C3"/>
          <w:rtl w:val="0"/>
        </w:rPr>
      </w:pPr>
    </w:p>
    <w:p>
      <w:pPr>
        <w:pStyle w:val="P31"/>
        <w:framePr w:w="3839" w:h="480" w:hRule="exact" w:wrap="none" w:vAnchor="page" w:hAnchor="margin" w:x="6856" w:y="9767"/>
        <w:rPr>
          <w:rStyle w:val="C22"/>
          <w:rtl w:val="0"/>
        </w:rPr>
      </w:pPr>
      <w:r>
        <w:rPr>
          <w:rStyle w:val="C22"/>
          <w:rtl w:val="0"/>
        </w:rPr>
        <w:t>Praktické předvedení a ústní ověření</w:t>
      </w:r>
    </w:p>
    <w:p>
      <w:pPr>
        <w:pStyle w:val="P12"/>
        <w:framePr w:w="6710" w:h="376" w:hRule="exact" w:wrap="none" w:vAnchor="page" w:hAnchor="margin" w:x="45" w:y="10318"/>
        <w:rPr>
          <w:rStyle w:val="C3"/>
          <w:rtl w:val="0"/>
        </w:rPr>
      </w:pPr>
    </w:p>
    <w:p>
      <w:pPr>
        <w:pStyle w:val="P13"/>
        <w:framePr w:w="6658" w:h="249" w:hRule="exact" w:wrap="none" w:vAnchor="page" w:hAnchor="margin" w:x="71" w:y="10374"/>
        <w:rPr>
          <w:rStyle w:val="C11"/>
          <w:rtl w:val="0"/>
        </w:rPr>
      </w:pPr>
      <w:r>
        <w:rPr>
          <w:rStyle w:val="C11"/>
          <w:rtl w:val="0"/>
        </w:rPr>
        <w:t>e) Určit světové strany bez technických pomůcek</w:t>
      </w:r>
    </w:p>
    <w:p>
      <w:pPr>
        <w:pStyle w:val="P28"/>
        <w:framePr w:w="3921" w:h="376" w:hRule="exact" w:wrap="none" w:vAnchor="page" w:hAnchor="margin" w:x="6800" w:y="10318"/>
        <w:rPr>
          <w:rStyle w:val="C3"/>
          <w:rtl w:val="0"/>
        </w:rPr>
      </w:pPr>
    </w:p>
    <w:p>
      <w:pPr>
        <w:pStyle w:val="P29"/>
        <w:framePr w:w="3839" w:h="249" w:hRule="exact" w:wrap="none" w:vAnchor="page" w:hAnchor="margin" w:x="6856" w:y="10374"/>
        <w:rPr>
          <w:rStyle w:val="C21"/>
          <w:rtl w:val="0"/>
        </w:rPr>
      </w:pPr>
      <w:r>
        <w:rPr>
          <w:rStyle w:val="C21"/>
          <w:rtl w:val="0"/>
        </w:rPr>
        <w:t>Praktické předvedení a ústní ověření</w:t>
      </w:r>
    </w:p>
    <w:p>
      <w:pPr>
        <w:pStyle w:val="P16"/>
        <w:framePr w:w="6710" w:h="376" w:hRule="exact" w:wrap="none" w:vAnchor="page" w:hAnchor="margin" w:x="45" w:y="10694"/>
        <w:rPr>
          <w:rStyle w:val="C3"/>
          <w:rtl w:val="0"/>
        </w:rPr>
      </w:pPr>
    </w:p>
    <w:p>
      <w:pPr>
        <w:pStyle w:val="P17"/>
        <w:framePr w:w="6658" w:h="249" w:hRule="exact" w:wrap="none" w:vAnchor="page" w:hAnchor="margin" w:x="71" w:y="10750"/>
        <w:rPr>
          <w:rStyle w:val="C13"/>
          <w:rtl w:val="0"/>
        </w:rPr>
      </w:pPr>
      <w:r>
        <w:rPr>
          <w:rStyle w:val="C13"/>
          <w:rtl w:val="0"/>
        </w:rPr>
        <w:t>f) Určit vzdálenosti terénních a místopisných bodů v terénu</w:t>
      </w:r>
    </w:p>
    <w:p>
      <w:pPr>
        <w:pStyle w:val="P30"/>
        <w:framePr w:w="3921" w:h="376" w:hRule="exact" w:wrap="none" w:vAnchor="page" w:hAnchor="margin" w:x="6800" w:y="10694"/>
        <w:rPr>
          <w:rStyle w:val="C3"/>
          <w:rtl w:val="0"/>
        </w:rPr>
      </w:pPr>
    </w:p>
    <w:p>
      <w:pPr>
        <w:pStyle w:val="P31"/>
        <w:framePr w:w="3839" w:h="249" w:hRule="exact" w:wrap="none" w:vAnchor="page" w:hAnchor="margin" w:x="6856" w:y="10750"/>
        <w:rPr>
          <w:rStyle w:val="C22"/>
          <w:rtl w:val="0"/>
        </w:rPr>
      </w:pPr>
      <w:r>
        <w:rPr>
          <w:rStyle w:val="C22"/>
          <w:rtl w:val="0"/>
        </w:rPr>
        <w:t>Praktické předvedení a ústní ověření</w:t>
      </w:r>
    </w:p>
    <w:p>
      <w:pPr>
        <w:pStyle w:val="P32"/>
        <w:framePr w:w="10710" w:h="248" w:hRule="exact" w:wrap="none" w:vAnchor="page" w:hAnchor="margin" w:x="28" w:y="111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 přírodou, 2.8.2026 18:32:00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uchazeče, že k výkonu povolání je potřebné také jazykové vzdělání v cizím jazyce na maturitní úrovni (B1), a úspěšné absolvování akreditovaného kurzu první pomoci v délce minimálně 16 hodin v posledních 2 letech (počítáno ke dni zahájení výkonu povolání) zajištěný akreditovaným lektorem a dobrá tělesná zdatnost.</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Doporučujeme autorizované osobě vhodná hodnoticí kritéria vyzkoušet komplexním úkolem např. viz kompetence Příprava a prezentace interpretačních aktivit průvodce přírodou. Donesené a připravené podklady k přednášce a exkurzi využít při plnění úkolů c), d), e).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Pokyny k odevzdání písemných prací a připravených elektronických prezentací: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Práce se tematicky věnují uchazečem vybranému velkoplošnému chráněnému území nebo regionu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Uchazeč ji předá 7–30 dní před konáním zkoušky autorizované osobě k prostudování</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 kompetence Příprava a prezentace interpretačních aktivit průvodce přírodou, kritérium a)</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Pokyny k připravené přednášce: uchazeč si vybere sám region a přírodní hodnoty daného regionu, práce v rozsahu 10 normostran; elektronická prezentace bude vyhotovena v např. MS Powerpoint nebo podobném prezentačním softwaru v rozsahu 15 snímků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 kompetence Příprava a prezentace interpretačních aktivit průvodce přírodou, kritérium b)</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mají podobu zpracované trasy se zastaveními; komisi bude předána osnova exkurze s trasou vyznačenou na mapě; uchazeč si ji vybere sám: 1. region a jeho přírodní hodnoty, 2. cílovou skupinu, exkurze bude prezentována 10minutovým výkladem.</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 kompetence Orientace v přírodovědě a v ochraně přírody a krajiny, kritérium a)</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z předložených 30 přírodnin a hlasů živočichů 20 správně určit.</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 kompetence Orientace v terénu a mapách, kritérium a)</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zadá uchazeči na místě trasu v daném území nebo regionu, uchazeč zpracuje na místě ve 20 minutách a autorizované osobě předloží.</w:t>
      </w:r>
    </w:p>
    <w:p>
      <w:pPr>
        <w:pStyle w:val="P33"/>
        <w:framePr w:w="10766" w:h="1837" w:hRule="exact" w:wrap="none" w:vAnchor="page" w:hAnchor="margin" w:x="0" w:y="10635"/>
        <w:rPr>
          <w:rStyle w:val="C3"/>
          <w:rtl w:val="0"/>
        </w:rPr>
      </w:pPr>
    </w:p>
    <w:p>
      <w:pPr>
        <w:pStyle w:val="P35"/>
        <w:framePr w:w="10710" w:h="340" w:hRule="exact" w:wrap="none" w:vAnchor="page" w:hAnchor="margin" w:x="28" w:y="10635"/>
        <w:rPr>
          <w:rStyle w:val="C25"/>
          <w:rtl w:val="0"/>
        </w:rPr>
      </w:pPr>
      <w:r>
        <w:rPr>
          <w:rStyle w:val="C25"/>
          <w:rtl w:val="0"/>
        </w:rPr>
        <w:t>Výsledné hodnocení</w:t>
      </w:r>
    </w:p>
    <w:p>
      <w:pPr>
        <w:keepNext w:val="0"/>
        <w:keepLines w:val="0"/>
        <w:framePr w:w="10766" w:h="1497" w:hRule="exact" w:wrap="none" w:vAnchor="page" w:hAnchor="margin" w:x="0" w:y="10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607" w:hRule="exact" w:wrap="none" w:vAnchor="page" w:hAnchor="margin" w:x="0" w:y="12699"/>
        <w:rPr>
          <w:rStyle w:val="C3"/>
          <w:rtl w:val="0"/>
        </w:rPr>
      </w:pPr>
    </w:p>
    <w:p>
      <w:pPr>
        <w:pStyle w:val="P35"/>
        <w:framePr w:w="10710" w:h="340" w:hRule="exact" w:wrap="none" w:vAnchor="page" w:hAnchor="margin" w:x="28" w:y="12699"/>
        <w:rPr>
          <w:rStyle w:val="C25"/>
          <w:rtl w:val="0"/>
        </w:rPr>
      </w:pPr>
      <w:r>
        <w:rPr>
          <w:rStyle w:val="C25"/>
          <w:rtl w:val="0"/>
        </w:rPr>
        <w:t>Počet zkoušejících</w:t>
      </w:r>
    </w:p>
    <w:p>
      <w:pPr>
        <w:keepNext w:val="0"/>
        <w:keepLines w:val="0"/>
        <w:framePr w:w="10766" w:h="1267" w:hRule="exact" w:wrap="none" w:vAnchor="page" w:hAnchor="margin" w:x="0" w:y="130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autorizovanými fyzickými osobami s autorizací pro příslušnou profesní kvalifikaci nebo autorizovanými zástupci autorizované fyzické nebo právnické osoby s autorizací pro příslušnou profesní kvalifikaci ze dvou různých organizací. Minimálně jeden člen komise musí být ze správy národního parku nebo Agentury ochrany přírody a krajiny ČR.</w:t>
      </w:r>
    </w:p>
    <w:p>
      <w:pPr>
        <w:pStyle w:val="P21"/>
        <w:framePr w:w="7654" w:h="331" w:hRule="exact" w:wrap="none" w:vAnchor="page" w:hAnchor="margin" w:x="28" w:y="15940"/>
        <w:rPr>
          <w:rStyle w:val="C16"/>
          <w:rtl w:val="0"/>
        </w:rPr>
      </w:pPr>
      <w:r>
        <w:rPr>
          <w:rStyle w:val="C16"/>
          <w:rtl w:val="0"/>
        </w:rPr>
        <w:t>Průvodce přírodou, 2.8.2026 18:32:00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Vysokoškolské vzdělání se zaměřením na přírodní vědy, lesnictví nebo zemědělství a alespoň 5 let pedagogické praxe, z toho minimálně jeden rok v období posledních dvou let před podáním žádosti o udělení autorizace.</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přírodní vědy, lesnictví nebo zemědělství a alespoň 5 let odborné praxe jako lektor ekologické výchovy, z toho minimálně jeden rok v období posledních dvou let před podáním žádosti o udělení autorizace.</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přírodní vědy, lesnictví nebo zemědělství a alespoň 5 let odborné praxe jako strážce přírody nebo jako odborný pracovník v oblasti ochrany přírody, z toho minimálně jeden rok v období posledních dvou let před podáním žádosti o udělení autorizace.</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přírodní vědy, lesnictví nebo zemědělství a alespoň 5 let odborné praxe jako průvodce cestovní kanceláře zaměřené na pobyty v přírodě, z toho minimálně jeden rok v období posledních dvou let před podáním žádosti o udělení autorizace.</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Vyšší odborné vzdělání se zaměřením na přírodní vědy, lesnictví nebo zemědělství a alespoň 8 let odborné praxe jako průvodce cestovní kanceláře zaměřené na pobyty v přírodě nebo strážce přírody nebo odborný pracovník v oblasti ochrany přírody nebo lektor ekologické výchovy, z toho minimálně jeden rok v období posledních dvou let před podáním žádosti o udělení autorizace.</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 Středoškolské vzdělání se zaměřením na přírodní vědy, lesnictví nebo zemědělství a alespoň 10 let odborné praxe jako průvodce cestovní kanceláře zaměřené na pobyty v přírodě nebo strážce přírody nebo odborný pracovník v oblasti ochrany přírody nebo lektor ekologické výchovy, z toho minimálně jeden rok v období posledních dvou let před podáním žádosti o udělení autorizace.</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životního prostředí</w:t>
      </w:r>
    </w:p>
    <w:p>
      <w:pPr>
        <w:pStyle w:val="P21"/>
        <w:framePr w:w="7654" w:h="331" w:hRule="exact" w:wrap="none" w:vAnchor="page" w:hAnchor="margin" w:x="28" w:y="15940"/>
        <w:rPr>
          <w:rStyle w:val="C16"/>
          <w:rtl w:val="0"/>
        </w:rPr>
      </w:pPr>
      <w:r>
        <w:rPr>
          <w:rStyle w:val="C16"/>
          <w:rtl w:val="0"/>
        </w:rPr>
        <w:t>Průvodce přírodou, 2.8.2026 18:32:00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2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PC s příslušným prezentačním softwarem + dataprojektor + promítací plátno, </w:t>
      </w:r>
    </w:p>
    <w:p>
      <w:pPr>
        <w:keepNext w:val="0"/>
        <w:keepLines w:val="0"/>
        <w:framePr w:w="10766" w:h="4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sada min. 30 ks místních přírodnin (případně jejich fotografie, vycpaniny, nahrávky zvukových projevů), </w:t>
      </w:r>
    </w:p>
    <w:p>
      <w:pPr>
        <w:keepNext w:val="0"/>
        <w:keepLines w:val="0"/>
        <w:framePr w:w="10766" w:h="4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synoptická mapa v PC (nebo připojení na net), </w:t>
      </w:r>
    </w:p>
    <w:p>
      <w:pPr>
        <w:keepNext w:val="0"/>
        <w:keepLines w:val="0"/>
        <w:framePr w:w="10766" w:h="4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fyzikální mapa ČR se ZCHÚ,</w:t>
      </w:r>
    </w:p>
    <w:p>
      <w:pPr>
        <w:keepNext w:val="0"/>
        <w:keepLines w:val="0"/>
        <w:framePr w:w="10766" w:h="4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mapa daného území 1:25000,</w:t>
      </w:r>
    </w:p>
    <w:p>
      <w:pPr>
        <w:keepNext w:val="0"/>
        <w:keepLines w:val="0"/>
        <w:framePr w:w="10766" w:h="4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buzola,</w:t>
      </w:r>
    </w:p>
    <w:p>
      <w:pPr>
        <w:keepNext w:val="0"/>
        <w:keepLines w:val="0"/>
        <w:framePr w:w="10766" w:h="4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lékárnička,</w:t>
      </w:r>
    </w:p>
    <w:p>
      <w:pPr>
        <w:keepNext w:val="0"/>
        <w:keepLines w:val="0"/>
        <w:framePr w:w="10766" w:h="4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flipchart + fixy,</w:t>
      </w:r>
    </w:p>
    <w:p>
      <w:pPr>
        <w:keepNext w:val="0"/>
        <w:keepLines w:val="0"/>
        <w:framePr w:w="10766" w:h="4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papír na psaní + psací potřeby,</w:t>
      </w:r>
    </w:p>
    <w:p>
      <w:pPr>
        <w:keepNext w:val="0"/>
        <w:keepLines w:val="0"/>
        <w:framePr w:w="10766" w:h="4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klidná zkušební místnost, </w:t>
      </w:r>
    </w:p>
    <w:p>
      <w:pPr>
        <w:keepNext w:val="0"/>
        <w:keepLines w:val="0"/>
        <w:framePr w:w="10766" w:h="4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exteriér – možnost vyjít do terénu.</w:t>
      </w:r>
    </w:p>
    <w:p>
      <w:pPr>
        <w:keepNext w:val="0"/>
        <w:keepLines w:val="0"/>
        <w:framePr w:w="10766" w:h="4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6810"/>
        <w:rPr>
          <w:rStyle w:val="C3"/>
          <w:rtl w:val="0"/>
        </w:rPr>
      </w:pPr>
    </w:p>
    <w:p>
      <w:pPr>
        <w:pStyle w:val="P35"/>
        <w:framePr w:w="10710" w:h="340" w:hRule="exact" w:wrap="none" w:vAnchor="page" w:hAnchor="margin" w:x="28" w:y="6810"/>
        <w:rPr>
          <w:rStyle w:val="C25"/>
          <w:rtl w:val="0"/>
        </w:rPr>
      </w:pPr>
      <w:r>
        <w:rPr>
          <w:rStyle w:val="C25"/>
          <w:rtl w:val="0"/>
        </w:rPr>
        <w:t>Doba přípravy na zkoušku</w:t>
      </w:r>
    </w:p>
    <w:p>
      <w:pPr>
        <w:keepNext w:val="0"/>
        <w:keepLines w:val="0"/>
        <w:framePr w:w="10766" w:h="1036" w:hRule="exact" w:wrap="none" w:vAnchor="page" w:hAnchor="margin" w:x="0" w:y="71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33"/>
        <w:framePr w:w="10766" w:h="1146" w:hRule="exact" w:wrap="none" w:vAnchor="page" w:hAnchor="margin" w:x="0" w:y="8414"/>
        <w:rPr>
          <w:rStyle w:val="C3"/>
          <w:rtl w:val="0"/>
        </w:rPr>
      </w:pPr>
    </w:p>
    <w:p>
      <w:pPr>
        <w:pStyle w:val="P35"/>
        <w:framePr w:w="10710" w:h="340" w:hRule="exact" w:wrap="none" w:vAnchor="page" w:hAnchor="margin" w:x="28" w:y="8414"/>
        <w:rPr>
          <w:rStyle w:val="C25"/>
          <w:rtl w:val="0"/>
        </w:rPr>
      </w:pPr>
      <w:r>
        <w:rPr>
          <w:rStyle w:val="C25"/>
          <w:rtl w:val="0"/>
        </w:rPr>
        <w:t>Doba pro vykonání zkoušky</w:t>
      </w:r>
    </w:p>
    <w:p>
      <w:pPr>
        <w:keepNext w:val="0"/>
        <w:keepLines w:val="0"/>
        <w:framePr w:w="10766" w:h="806" w:hRule="exact" w:wrap="none" w:vAnchor="page" w:hAnchor="margin" w:x="0" w:y="87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w:t>
      </w:r>
    </w:p>
    <w:p>
      <w:pPr>
        <w:pStyle w:val="P21"/>
        <w:framePr w:w="7654" w:h="331" w:hRule="exact" w:wrap="none" w:vAnchor="page" w:hAnchor="margin" w:x="28" w:y="15940"/>
        <w:rPr>
          <w:rStyle w:val="C16"/>
          <w:rtl w:val="0"/>
        </w:rPr>
      </w:pPr>
      <w:r>
        <w:rPr>
          <w:rStyle w:val="C16"/>
          <w:rtl w:val="0"/>
        </w:rPr>
        <w:t>Průvodce přírodou, 2.8.2026 18:32:00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vodní a lesní hospodářství a životní prostředí, ustavená a licencovaná pro tuto činnost AK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Agentura ochrany přírody a krajiny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NP České Švýcarsko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NP a CHKO Šumava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Krkonošského národního parku</w:t>
      </w:r>
    </w:p>
    <w:p>
      <w:pPr>
        <w:pStyle w:val="P21"/>
        <w:framePr w:w="7654" w:h="331" w:hRule="exact" w:wrap="none" w:vAnchor="page" w:hAnchor="margin" w:x="28" w:y="15940"/>
        <w:rPr>
          <w:rStyle w:val="C16"/>
          <w:rtl w:val="0"/>
        </w:rPr>
      </w:pPr>
      <w:r>
        <w:rPr>
          <w:rStyle w:val="C16"/>
          <w:rtl w:val="0"/>
        </w:rPr>
        <w:t>Průvodce přírodou, 2.8.2026 18:32:00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