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D3EF59" Type="http://schemas.openxmlformats.org/officeDocument/2006/relationships/officeDocument" Target="/word/document.xml" /><Relationship Id="coreR41D3EF59" Type="http://schemas.openxmlformats.org/package/2006/relationships/metadata/core-properties" Target="/docProps/core.xml" /><Relationship Id="customR41D3EF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přírodou (kód: 16-002-M)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přírodou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prezentace interpretačních aktivit průvodce přírodou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přírodovědě a v ochraně přírody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Organizační příprava a zabezpečení exkurze vedené průvodcem přírodou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terénu a mapách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07.05.2014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19.9.2026 18:55:46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také jazykové vzdělání v cizím jazyce na maturitní úrovni (B1), a úspěšné absolvování akreditovaného kurzu první pomoci v délce minimálně 16 hodin v posledních 2 letech (počítáno ke dni zahájení výkonu povolání) zajištěný akreditovaným lektorem a dobrá tělesná zdatnost.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Doporučujeme autorizované osobě vhodná hodnoticí kritéria vyzkoušet komplexním úkolem např. viz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prezentace interpretačních aktivit průvodce přírodou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Donesené a připravené podklady k přednášce a exkurzi využít při plnění kritérií c), d), e). 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odevzdání písemných prací a připravených elektronických prezentací: 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•Práce se tematicky věnují uchazečem vybranému velkoplošnému chráněnému území nebo regionu. 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ji předá 7–30 dní před konáním zkoušky autorizované osobě k prostudování.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prezentace interpretačních aktivit průvodce přírodou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•Pokyny k připravené přednášce: uchazeč si sám vybere region a přírodní hodnoty daného regionu, práce v rozsahu 10 normostran; elektronická prezentace bude vyhotovena v např. MS Powerpoint nebo podobném prezentačním softwaru v rozsahu 15 snímků. 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a prezentace interpretačních aktivit průvodce přírodou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•Podklady mají podobu zpracované trasy se zastaveními; komisi bude předána osnova exkurze s trasou vyznačenou na mapě; uchazeč si ji vybere sám: 1. region a jeho přírodní hodnoty, 2. cílovou skupinu, exkurze bude prezentována 10minutovým výkladem.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přírodovědě a v ochraně přírody a krajiny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•Uchazeč musí z předložených 30 přírodnin a hlasů živočichů 20 správně určit.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terénu a mapách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8366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•Autorizovaná osoba zadá uchazeči na místě trasu v daném území nebo regionu, uchazeč zpracuje na místě ve 20 minutách a autorizované osobě předloží.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19.9.2026 18:55:46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a Chráněné krajinné oblasti Šumava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19.9.2026 18:55:46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1288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B8838C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D389133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A7D8D4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DD83C7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