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97C454" Type="http://schemas.openxmlformats.org/officeDocument/2006/relationships/officeDocument" Target="/word/document.xml" /><Relationship Id="coreR3497C454" Type="http://schemas.openxmlformats.org/package/2006/relationships/metadata/core-properties" Target="/docProps/core.xml" /><Relationship Id="customR3497C4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4283" w:h="248" w:hRule="exact" w:wrap="none" w:vAnchor="page" w:hAnchor="margin" w:x="28" w:y="982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základní členění masných výrobků a masných polotovarů na druhy a skupiny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1280" w:hRule="exact" w:wrap="none" w:vAnchor="page" w:hAnchor="margin" w:x="45" w:y="6538"/>
        <w:rPr>
          <w:rStyle w:val="C3"/>
          <w:rtl w:val="0"/>
        </w:rPr>
      </w:pPr>
    </w:p>
    <w:p>
      <w:pPr>
        <w:pStyle w:val="P17"/>
        <w:framePr w:w="6658" w:h="1153" w:hRule="exact" w:wrap="none" w:vAnchor="page" w:hAnchor="margin" w:x="71" w:y="6594"/>
        <w:rPr>
          <w:rStyle w:val="C13"/>
          <w:rtl w:val="0"/>
        </w:rPr>
      </w:pPr>
      <w:r>
        <w:rPr>
          <w:rStyle w:val="C13"/>
          <w:rtl w:val="0"/>
        </w:rPr>
        <w:t>f) Převzít výsekové maso (hovězí nebo vepřové) či jatečně upravená těla drůbeže nebo drůbeží díly k expedici a vést základní evidenci výsekového masa či jatečně upravených těl drůbeže nebo drůbežích dílů nebo převzít masné výrobky či masné polotovary k expedici a vést základní evidenci masných výrobků či masných polotovarů</w:t>
      </w:r>
    </w:p>
    <w:p>
      <w:pPr>
        <w:pStyle w:val="P30"/>
        <w:framePr w:w="3921" w:h="1280" w:hRule="exact" w:wrap="none" w:vAnchor="page" w:hAnchor="margin" w:x="6800" w:y="6538"/>
        <w:rPr>
          <w:rStyle w:val="C3"/>
          <w:rtl w:val="0"/>
        </w:rPr>
      </w:pPr>
    </w:p>
    <w:p>
      <w:pPr>
        <w:pStyle w:val="P31"/>
        <w:framePr w:w="3839" w:h="1153"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Příprava a porcování masa, jatečně upravených těl drůbeže, drůbežích dílů, masných výrobků a masných polotovarů pro balení</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a) Popsat základní postupy a zásady přípravy a porcování masa včetně nedělených jatečně upravených těl drůbeže a dělených jatečně upravených těl drůbeže před balením</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Ústní ověření</w:t>
      </w:r>
    </w:p>
    <w:p>
      <w:pPr>
        <w:pStyle w:val="P16"/>
        <w:framePr w:w="6710" w:h="607" w:hRule="exact" w:wrap="none" w:vAnchor="page" w:hAnchor="margin" w:x="45" w:y="10221"/>
        <w:rPr>
          <w:rStyle w:val="C3"/>
          <w:rtl w:val="0"/>
        </w:rPr>
      </w:pPr>
    </w:p>
    <w:p>
      <w:pPr>
        <w:pStyle w:val="P17"/>
        <w:framePr w:w="6658" w:h="480" w:hRule="exact" w:wrap="none" w:vAnchor="page" w:hAnchor="margin" w:x="71" w:y="10277"/>
        <w:rPr>
          <w:rStyle w:val="C13"/>
          <w:rtl w:val="0"/>
        </w:rPr>
      </w:pPr>
      <w:r>
        <w:rPr>
          <w:rStyle w:val="C13"/>
          <w:rtl w:val="0"/>
        </w:rPr>
        <w:t>b) Popsat základní postupy a zásady přípravy masných výrobků a masných polotovarů před balením</w:t>
      </w:r>
    </w:p>
    <w:p>
      <w:pPr>
        <w:pStyle w:val="P30"/>
        <w:framePr w:w="3921" w:h="607" w:hRule="exact" w:wrap="none" w:vAnchor="page" w:hAnchor="margin" w:x="6800" w:y="10221"/>
        <w:rPr>
          <w:rStyle w:val="C3"/>
          <w:rtl w:val="0"/>
        </w:rPr>
      </w:pPr>
    </w:p>
    <w:p>
      <w:pPr>
        <w:pStyle w:val="P31"/>
        <w:framePr w:w="3839" w:h="480" w:hRule="exact" w:wrap="none" w:vAnchor="page" w:hAnchor="margin" w:x="6856" w:y="10277"/>
        <w:rPr>
          <w:rStyle w:val="C22"/>
          <w:rtl w:val="0"/>
        </w:rPr>
      </w:pPr>
      <w:r>
        <w:rPr>
          <w:rStyle w:val="C22"/>
          <w:rtl w:val="0"/>
        </w:rPr>
        <w:t>Ústní ověření</w:t>
      </w:r>
    </w:p>
    <w:p>
      <w:pPr>
        <w:pStyle w:val="P12"/>
        <w:framePr w:w="6710" w:h="831" w:hRule="exact" w:wrap="none" w:vAnchor="page" w:hAnchor="margin" w:x="45" w:y="10828"/>
        <w:rPr>
          <w:rStyle w:val="C3"/>
          <w:rtl w:val="0"/>
        </w:rPr>
      </w:pPr>
    </w:p>
    <w:p>
      <w:pPr>
        <w:pStyle w:val="P13"/>
        <w:framePr w:w="6658" w:h="704" w:hRule="exact" w:wrap="none" w:vAnchor="page" w:hAnchor="margin" w:x="71" w:y="10884"/>
        <w:rPr>
          <w:rStyle w:val="C11"/>
          <w:rtl w:val="0"/>
        </w:rPr>
      </w:pPr>
      <w:r>
        <w:rPr>
          <w:rStyle w:val="C11"/>
          <w:rtl w:val="0"/>
        </w:rPr>
        <w:t>c) Naporcovat výsekové maso (hovězí nebo vepřové) před balením nebo připravit výsekové maso či jatečně upravená těla drůbeže nebo drůbeží díly pro balení nebo připravit masné výrobky či masné polotovary pro balení</w:t>
      </w:r>
    </w:p>
    <w:p>
      <w:pPr>
        <w:pStyle w:val="P28"/>
        <w:framePr w:w="3921" w:h="831" w:hRule="exact" w:wrap="none" w:vAnchor="page" w:hAnchor="margin" w:x="6800" w:y="10828"/>
        <w:rPr>
          <w:rStyle w:val="C3"/>
          <w:rtl w:val="0"/>
        </w:rPr>
      </w:pPr>
    </w:p>
    <w:p>
      <w:pPr>
        <w:pStyle w:val="P29"/>
        <w:framePr w:w="3839" w:h="704" w:hRule="exact" w:wrap="none" w:vAnchor="page" w:hAnchor="margin" w:x="6856" w:y="10884"/>
        <w:rPr>
          <w:rStyle w:val="C21"/>
          <w:rtl w:val="0"/>
        </w:rPr>
      </w:pPr>
      <w:r>
        <w:rPr>
          <w:rStyle w:val="C21"/>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Balení a označování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postupy a zásady balení masa včetně nedělených jatečně upravených těl drůbeže a dělených jatečně upravených těl drůbeže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základní postupy a zásady označování nebaleného a baleného masa včetně nedělených jatečně upravených těl drůbeže a dělených jatečně upravených těl drůbeže</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základní postupy a zásady balení masných výrobků a masných polotovarů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základní postupy a zásady označování nebalených a balených masných výrobků a masných polotovarů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Zabalit výsekové maso (hovězí nebo vepřové) či jatečně upravená těla drůbeže nebo drůbeží díly nebo balit masné výrobky či masné polotovary a označovat balené výrobky povinnými údaji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Expedice masa, jatečně upravených těl drůbeže, drůbežích dílů, masných výrobků a masných polotovarů</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831" w:hRule="exact" w:wrap="none" w:vAnchor="page" w:hAnchor="margin" w:x="45" w:y="8232"/>
        <w:rPr>
          <w:rStyle w:val="C3"/>
          <w:rtl w:val="0"/>
        </w:rPr>
      </w:pPr>
    </w:p>
    <w:p>
      <w:pPr>
        <w:pStyle w:val="P13"/>
        <w:framePr w:w="6658" w:h="704" w:hRule="exact" w:wrap="none" w:vAnchor="page" w:hAnchor="margin" w:x="71" w:y="8288"/>
        <w:rPr>
          <w:rStyle w:val="C11"/>
          <w:rtl w:val="0"/>
        </w:rPr>
      </w:pPr>
      <w:r>
        <w:rPr>
          <w:rStyle w:val="C11"/>
          <w:rtl w:val="0"/>
        </w:rPr>
        <w:t>a) Popsat základní postupy a zásady expedice nebaleného a baleného masa včetně nedělených jatečně upravených těl drůbeže a dělených jatečně upravených těl drůbeže</w:t>
      </w:r>
    </w:p>
    <w:p>
      <w:pPr>
        <w:pStyle w:val="P28"/>
        <w:framePr w:w="3921" w:h="831" w:hRule="exact" w:wrap="none" w:vAnchor="page" w:hAnchor="margin" w:x="6800" w:y="8232"/>
        <w:rPr>
          <w:rStyle w:val="C3"/>
          <w:rtl w:val="0"/>
        </w:rPr>
      </w:pPr>
    </w:p>
    <w:p>
      <w:pPr>
        <w:pStyle w:val="P29"/>
        <w:framePr w:w="3839" w:h="704" w:hRule="exact" w:wrap="none" w:vAnchor="page" w:hAnchor="margin" w:x="6856" w:y="8288"/>
        <w:rPr>
          <w:rStyle w:val="C21"/>
          <w:rtl w:val="0"/>
        </w:rPr>
      </w:pPr>
      <w:r>
        <w:rPr>
          <w:rStyle w:val="C21"/>
          <w:rtl w:val="0"/>
        </w:rPr>
        <w:t>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Popsat základní postupy a zásady expedice nebalených a balených masných výrobků a masných polotovarů</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Ústní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c) Identifikovat základní vady nebaleného a baleného masa včetně nedělených jatečně upravených těl drůbeže a dělených jatečně upravených těl drůbeže</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d) Identifikovat základní vady nebalených a balených masných výrobků a masných polotovarů</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Ústní ověření</w:t>
      </w:r>
    </w:p>
    <w:p>
      <w:pPr>
        <w:pStyle w:val="P12"/>
        <w:framePr w:w="6710" w:h="831" w:hRule="exact" w:wrap="none" w:vAnchor="page" w:hAnchor="margin" w:x="45" w:y="11107"/>
        <w:rPr>
          <w:rStyle w:val="C3"/>
          <w:rtl w:val="0"/>
        </w:rPr>
      </w:pPr>
    </w:p>
    <w:p>
      <w:pPr>
        <w:pStyle w:val="P13"/>
        <w:framePr w:w="6658" w:h="704" w:hRule="exact" w:wrap="none" w:vAnchor="page" w:hAnchor="margin" w:x="71" w:y="11163"/>
        <w:rPr>
          <w:rStyle w:val="C11"/>
          <w:rtl w:val="0"/>
        </w:rPr>
      </w:pPr>
      <w:r>
        <w:rPr>
          <w:rStyle w:val="C11"/>
          <w:rtl w:val="0"/>
        </w:rPr>
        <w:t>e) Expedovat nebalené či balené výsekové maso (hovězí nebo vepřové) či jatečně upravená těla drůbeže nebo drůbeží díly nebo expedovat nebalené či balené masné výrobky či masné polotovary</w:t>
      </w:r>
    </w:p>
    <w:p>
      <w:pPr>
        <w:pStyle w:val="P28"/>
        <w:framePr w:w="3921" w:h="831" w:hRule="exact" w:wrap="none" w:vAnchor="page" w:hAnchor="margin" w:x="6800" w:y="11107"/>
        <w:rPr>
          <w:rStyle w:val="C3"/>
          <w:rtl w:val="0"/>
        </w:rPr>
      </w:pPr>
    </w:p>
    <w:p>
      <w:pPr>
        <w:pStyle w:val="P29"/>
        <w:framePr w:w="3839" w:h="704" w:hRule="exact" w:wrap="none" w:vAnchor="page" w:hAnchor="margin" w:x="6856" w:y="11163"/>
        <w:rPr>
          <w:rStyle w:val="C21"/>
          <w:rtl w:val="0"/>
        </w:rPr>
      </w:pPr>
      <w:r>
        <w:rPr>
          <w:rStyle w:val="C21"/>
          <w:rtl w:val="0"/>
        </w:rPr>
        <w:t>Praktické předvedení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strojního a technologického vybavení při balení a expedici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Obsluhovat a zkontrolovat funkčnost strojního a technologického vybavení balírny a expedice masa včetně nedělených jatečně upravených těl drůbeže a dělených jatečně upravených těl drůbeže nebo balírny a expedice masných výrobků nebo masných polotovarů</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Popsat postupy při čištění a běžné údržbě strojního a technologického vybavení balírny a expedice masa včetně nedělených jatečně upravených těl drůbeže a dělených jatečně upravených těl drůbeže a balírny a expedice masných výrobků a masných polotovarů</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607" w:hRule="exact" w:wrap="none" w:vAnchor="page" w:hAnchor="margin" w:x="45" w:y="6859"/>
        <w:rPr>
          <w:rStyle w:val="C3"/>
          <w:rtl w:val="0"/>
        </w:rPr>
      </w:pPr>
    </w:p>
    <w:p>
      <w:pPr>
        <w:pStyle w:val="P13"/>
        <w:framePr w:w="6658" w:h="480" w:hRule="exact" w:wrap="none" w:vAnchor="page" w:hAnchor="margin" w:x="71" w:y="691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859"/>
        <w:rPr>
          <w:rStyle w:val="C3"/>
          <w:rtl w:val="0"/>
        </w:rPr>
      </w:pPr>
    </w:p>
    <w:p>
      <w:pPr>
        <w:pStyle w:val="P29"/>
        <w:framePr w:w="3839" w:h="480" w:hRule="exact" w:wrap="none" w:vAnchor="page" w:hAnchor="margin" w:x="6856" w:y="6915"/>
        <w:rPr>
          <w:rStyle w:val="C21"/>
          <w:rtl w:val="0"/>
        </w:rPr>
      </w:pPr>
      <w:r>
        <w:rPr>
          <w:rStyle w:val="C21"/>
          <w:rtl w:val="0"/>
        </w:rPr>
        <w:t>Praktické předvedení</w:t>
      </w:r>
    </w:p>
    <w:p>
      <w:pPr>
        <w:pStyle w:val="P16"/>
        <w:framePr w:w="6710" w:h="376" w:hRule="exact" w:wrap="none" w:vAnchor="page" w:hAnchor="margin" w:x="45" w:y="7466"/>
        <w:rPr>
          <w:rStyle w:val="C3"/>
          <w:rtl w:val="0"/>
        </w:rPr>
      </w:pPr>
    </w:p>
    <w:p>
      <w:pPr>
        <w:pStyle w:val="P17"/>
        <w:framePr w:w="6658" w:h="249" w:hRule="exact" w:wrap="none" w:vAnchor="page" w:hAnchor="margin" w:x="71" w:y="7522"/>
        <w:rPr>
          <w:rStyle w:val="C13"/>
          <w:rtl w:val="0"/>
        </w:rPr>
      </w:pPr>
      <w:r>
        <w:rPr>
          <w:rStyle w:val="C13"/>
          <w:rtl w:val="0"/>
        </w:rPr>
        <w:t>b) Používat pracovní oděv a ochranné pomůcky</w:t>
      </w:r>
    </w:p>
    <w:p>
      <w:pPr>
        <w:pStyle w:val="P30"/>
        <w:framePr w:w="3921" w:h="376" w:hRule="exact" w:wrap="none" w:vAnchor="page" w:hAnchor="margin" w:x="6800" w:y="7466"/>
        <w:rPr>
          <w:rStyle w:val="C3"/>
          <w:rtl w:val="0"/>
        </w:rPr>
      </w:pPr>
    </w:p>
    <w:p>
      <w:pPr>
        <w:pStyle w:val="P31"/>
        <w:framePr w:w="3839" w:h="249" w:hRule="exact" w:wrap="none" w:vAnchor="page" w:hAnchor="margin" w:x="6856" w:y="7522"/>
        <w:rPr>
          <w:rStyle w:val="C22"/>
          <w:rtl w:val="0"/>
        </w:rPr>
      </w:pPr>
      <w:r>
        <w:rPr>
          <w:rStyle w:val="C22"/>
          <w:rtl w:val="0"/>
        </w:rPr>
        <w:t>Praktické předvedení</w:t>
      </w:r>
    </w:p>
    <w:p>
      <w:pPr>
        <w:pStyle w:val="P12"/>
        <w:framePr w:w="6710" w:h="376" w:hRule="exact" w:wrap="none" w:vAnchor="page" w:hAnchor="margin" w:x="45" w:y="7843"/>
        <w:rPr>
          <w:rStyle w:val="C3"/>
          <w:rtl w:val="0"/>
        </w:rPr>
      </w:pPr>
    </w:p>
    <w:p>
      <w:pPr>
        <w:pStyle w:val="P13"/>
        <w:framePr w:w="6658" w:h="249" w:hRule="exact" w:wrap="none" w:vAnchor="page" w:hAnchor="margin" w:x="71" w:y="7899"/>
        <w:rPr>
          <w:rStyle w:val="C11"/>
          <w:rtl w:val="0"/>
        </w:rPr>
      </w:pPr>
      <w:r>
        <w:rPr>
          <w:rStyle w:val="C11"/>
          <w:rtl w:val="0"/>
        </w:rPr>
        <w:t>c) Dodržovat sanitační řád</w:t>
      </w:r>
    </w:p>
    <w:p>
      <w:pPr>
        <w:pStyle w:val="P28"/>
        <w:framePr w:w="3921" w:h="376" w:hRule="exact" w:wrap="none" w:vAnchor="page" w:hAnchor="margin" w:x="6800" w:y="7843"/>
        <w:rPr>
          <w:rStyle w:val="C3"/>
          <w:rtl w:val="0"/>
        </w:rPr>
      </w:pPr>
    </w:p>
    <w:p>
      <w:pPr>
        <w:pStyle w:val="P29"/>
        <w:framePr w:w="3839" w:h="249" w:hRule="exact" w:wrap="none" w:vAnchor="page" w:hAnchor="margin" w:x="6856" w:y="7899"/>
        <w:rPr>
          <w:rStyle w:val="C21"/>
          <w:rtl w:val="0"/>
        </w:rPr>
      </w:pPr>
      <w:r>
        <w:rPr>
          <w:rStyle w:val="C21"/>
          <w:rtl w:val="0"/>
        </w:rPr>
        <w:t>Praktické předvedení</w:t>
      </w:r>
    </w:p>
    <w:p>
      <w:pPr>
        <w:pStyle w:val="P16"/>
        <w:framePr w:w="6710" w:h="607" w:hRule="exact" w:wrap="none" w:vAnchor="page" w:hAnchor="margin" w:x="45" w:y="8219"/>
        <w:rPr>
          <w:rStyle w:val="C3"/>
          <w:rtl w:val="0"/>
        </w:rPr>
      </w:pPr>
    </w:p>
    <w:p>
      <w:pPr>
        <w:pStyle w:val="P17"/>
        <w:framePr w:w="6658" w:h="480" w:hRule="exact" w:wrap="none" w:vAnchor="page" w:hAnchor="margin" w:x="71" w:y="827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219"/>
        <w:rPr>
          <w:rStyle w:val="C3"/>
          <w:rtl w:val="0"/>
        </w:rPr>
      </w:pPr>
    </w:p>
    <w:p>
      <w:pPr>
        <w:pStyle w:val="P31"/>
        <w:framePr w:w="3839" w:h="480" w:hRule="exact" w:wrap="none" w:vAnchor="page" w:hAnchor="margin" w:x="6856" w:y="8275"/>
        <w:rPr>
          <w:rStyle w:val="C22"/>
          <w:rtl w:val="0"/>
        </w:rPr>
      </w:pPr>
      <w:r>
        <w:rPr>
          <w:rStyle w:val="C22"/>
          <w:rtl w:val="0"/>
        </w:rPr>
        <w:t>Praktické předvedení</w:t>
      </w:r>
    </w:p>
    <w:p>
      <w:pPr>
        <w:pStyle w:val="P12"/>
        <w:framePr w:w="6710" w:h="1280" w:hRule="exact" w:wrap="none" w:vAnchor="page" w:hAnchor="margin" w:x="45" w:y="8826"/>
        <w:rPr>
          <w:rStyle w:val="C3"/>
          <w:rtl w:val="0"/>
        </w:rPr>
      </w:pPr>
    </w:p>
    <w:p>
      <w:pPr>
        <w:pStyle w:val="P13"/>
        <w:framePr w:w="6658" w:h="1153" w:hRule="exact" w:wrap="none" w:vAnchor="page" w:hAnchor="margin" w:x="71" w:y="8882"/>
        <w:rPr>
          <w:rStyle w:val="C11"/>
          <w:rtl w:val="0"/>
        </w:rPr>
      </w:pPr>
      <w:r>
        <w:rPr>
          <w:rStyle w:val="C11"/>
          <w:rtl w:val="0"/>
        </w:rPr>
        <w:t>e) Rozlišit specifická bezpečnostní rizika související s manipulací se strojním vybavením a s výkonem pracovních činností při balení a expedici masa včetně nedělených jatečně upravených těl drůbeže a dělených jatečně upravených těl drůbeže a balení a expedici masných výrobků a masných polotovarů</w:t>
      </w:r>
    </w:p>
    <w:p>
      <w:pPr>
        <w:pStyle w:val="P28"/>
        <w:framePr w:w="3921" w:h="1280" w:hRule="exact" w:wrap="none" w:vAnchor="page" w:hAnchor="margin" w:x="6800" w:y="8826"/>
        <w:rPr>
          <w:rStyle w:val="C3"/>
          <w:rtl w:val="0"/>
        </w:rPr>
      </w:pPr>
    </w:p>
    <w:p>
      <w:pPr>
        <w:pStyle w:val="P29"/>
        <w:framePr w:w="3839" w:h="1153" w:hRule="exact" w:wrap="none" w:vAnchor="page" w:hAnchor="margin" w:x="6856" w:y="8882"/>
        <w:rPr>
          <w:rStyle w:val="C21"/>
          <w:rtl w:val="0"/>
        </w:rPr>
      </w:pPr>
      <w:r>
        <w:rPr>
          <w:rStyle w:val="C21"/>
          <w:rtl w:val="0"/>
        </w:rPr>
        <w:t>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https://nsp.cz/jednotka-prace/pracovnik-baleni-a-expedi#zdravotni-zpusobilost).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29-026-H Balení a expedice masa, drůbežího masa, králíků, zvěřiny a výrobků z nich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balírny a expedice masa, masných výrobků nebo masných polotovarů (váhy, balicí linka)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3:00:39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D1AE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5F6F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