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C08F7D3" Type="http://schemas.openxmlformats.org/officeDocument/2006/relationships/officeDocument" Target="/word/document.xml" /><Relationship Id="coreR3C08F7D3" Type="http://schemas.openxmlformats.org/package/2006/relationships/metadata/core-properties" Target="/docProps/core.xml" /><Relationship Id="customR3C08F7D3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Dělník/dělnice výroby bednění (kód: 33-026-E)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Zpracování dřeva a výroba hudebních nástrojů (kód: 33)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Dělník v dřevozpracující výrobě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2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Dělník/dělnice výroby bednění, 11.9.2026 16:52:08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Dřevařská výroba (kód: 33-57-E/01)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7.4.2021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Dělník/dělnice výroby bednění (kód: 33-026-E)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Dělník/dělnice výroby drobných dřevěných výrobků (kód: 33-034-E)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Dělník/dělnice výroby dřevařských polotovarů (kód: 33-025-E)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Dělník/dělnice výroby dřevěných obalů, palet a dílců (kód: 33-033-E)</w:t>
      </w:r>
    </w:p>
    <w:p>
      <w:pPr>
        <w:pStyle w:val="P6"/>
        <w:framePr w:w="10710" w:h="113" w:hRule="exact" w:wrap="none" w:vAnchor="page" w:hAnchor="margin" w:x="28" w:y="5026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5366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5820"/>
        <w:rPr>
          <w:rStyle w:val="C16"/>
          <w:rtl w:val="0"/>
        </w:rPr>
      </w:pPr>
      <w:r>
        <w:rPr>
          <w:rStyle w:val="C16"/>
          <w:rtl w:val="0"/>
        </w:rPr>
        <w:t>Platnost od 7.4.2021 do neomezeně</w:t>
      </w:r>
    </w:p>
    <w:p>
      <w:pPr>
        <w:pStyle w:val="P12"/>
        <w:framePr w:w="10710" w:h="478" w:hRule="exact" w:wrap="none" w:vAnchor="page" w:hAnchor="margin" w:x="28" w:y="6068"/>
        <w:rPr>
          <w:rStyle w:val="C13"/>
          <w:rtl w:val="0"/>
        </w:rPr>
      </w:pPr>
      <w:r>
        <w:rPr>
          <w:rStyle w:val="C13"/>
          <w:rtl w:val="0"/>
        </w:rPr>
        <w:t>Úplnou profesní kvalifikaci Dělník v dřevozpracujícím průmyslu (kód: 33-99-E/04)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665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659"/>
        <w:rPr>
          <w:rStyle w:val="C15"/>
          <w:rtl w:val="0"/>
        </w:rPr>
      </w:pPr>
      <w:r>
        <w:rPr>
          <w:rStyle w:val="C15"/>
          <w:rtl w:val="0"/>
        </w:rPr>
        <w:t>Platnost od 7.4.2021 do neomezeně</w:t>
      </w:r>
    </w:p>
    <w:p>
      <w:pPr>
        <w:pStyle w:val="P12"/>
        <w:framePr w:w="10256" w:h="248" w:hRule="exact" w:wrap="none" w:vAnchor="page" w:hAnchor="margin" w:x="482" w:y="6927"/>
        <w:rPr>
          <w:rStyle w:val="C13"/>
          <w:rtl w:val="0"/>
        </w:rPr>
      </w:pPr>
      <w:r>
        <w:rPr>
          <w:rStyle w:val="C13"/>
          <w:rtl w:val="0"/>
        </w:rPr>
        <w:t>Dělník/dělnice výroby bednění (kód: 33-026-E)</w:t>
      </w:r>
    </w:p>
    <w:p>
      <w:pPr>
        <w:pStyle w:val="P12"/>
        <w:framePr w:w="10256" w:h="248" w:hRule="exact" w:wrap="none" w:vAnchor="page" w:hAnchor="margin" w:x="482" w:y="7175"/>
        <w:rPr>
          <w:rStyle w:val="C13"/>
          <w:rtl w:val="0"/>
        </w:rPr>
      </w:pPr>
      <w:r>
        <w:rPr>
          <w:rStyle w:val="C13"/>
          <w:rtl w:val="0"/>
        </w:rPr>
        <w:t>Dělník/dělnice výroby drobných dřevěných výrobků (kód: 33-034-E)</w:t>
      </w:r>
    </w:p>
    <w:p>
      <w:pPr>
        <w:pStyle w:val="P12"/>
        <w:framePr w:w="10256" w:h="248" w:hRule="exact" w:wrap="none" w:vAnchor="page" w:hAnchor="margin" w:x="482" w:y="7423"/>
        <w:rPr>
          <w:rStyle w:val="C13"/>
          <w:rtl w:val="0"/>
        </w:rPr>
      </w:pPr>
      <w:r>
        <w:rPr>
          <w:rStyle w:val="C13"/>
          <w:rtl w:val="0"/>
        </w:rPr>
        <w:t>Dělník/dělnice výroby dřevařských polotovarů (kód: 33-025-E)</w:t>
      </w:r>
    </w:p>
    <w:p>
      <w:pPr>
        <w:pStyle w:val="P12"/>
        <w:framePr w:w="10256" w:h="248" w:hRule="exact" w:wrap="none" w:vAnchor="page" w:hAnchor="margin" w:x="482" w:y="7671"/>
        <w:rPr>
          <w:rStyle w:val="C13"/>
          <w:rtl w:val="0"/>
        </w:rPr>
      </w:pPr>
      <w:r>
        <w:rPr>
          <w:rStyle w:val="C13"/>
          <w:rtl w:val="0"/>
        </w:rPr>
        <w:t>Dělník/dělnice výroby dřevěných obalů, palet a dílců (kód: 33-033-E)</w:t>
      </w:r>
    </w:p>
    <w:p>
      <w:pPr>
        <w:pStyle w:val="P6"/>
        <w:framePr w:w="10710" w:h="113" w:hRule="exact" w:wrap="none" w:vAnchor="page" w:hAnchor="margin" w:x="28" w:y="7919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8146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8486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8542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8486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8542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8847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8903"/>
        <w:rPr>
          <w:rStyle w:val="C18"/>
          <w:rtl w:val="0"/>
        </w:rPr>
      </w:pPr>
      <w:r>
        <w:rPr>
          <w:rStyle w:val="C18"/>
          <w:rtl w:val="0"/>
        </w:rPr>
        <w:t>Dělník v dřevozpracující výrobě</w:t>
      </w:r>
    </w:p>
    <w:p>
      <w:pPr>
        <w:pStyle w:val="P20"/>
        <w:framePr w:w="5338" w:h="376" w:hRule="exact" w:wrap="none" w:vAnchor="page" w:hAnchor="margin" w:x="5383" w:y="8847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8903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Dělník/dělnice výroby bednění, 11.9.2026 16:52:08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