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EABA0D" Type="http://schemas.openxmlformats.org/officeDocument/2006/relationships/officeDocument" Target="/word/document.xml" /><Relationship Id="coreR17EABA0D" Type="http://schemas.openxmlformats.org/package/2006/relationships/metadata/core-properties" Target="/docProps/core.xml" /><Relationship Id="customR17EABA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strojů pro zpracování materiálů ve výrobě nábytku (kód: 33-017-H)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pro zpracování materiálů ve výrobě nábytku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zhotovování truhlářských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Manipulace s materiálem, polotovary a výrobky a jejich značkování v dřevařství, při výrobě nábytkářských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Seřizování a údržba dřevoobráběcích strojů a nástrojů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dřevoobráběcích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Obrábění a spojování materiálů ze dřeva, plastu, kovů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Nakládání s odpadem z truhlářské výroby při obsluze strojů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05.02.2019</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zhotovování truhlářských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technickou dokumentaci v listinné nebo elektronické formě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Vypracovat konstrukční a technickou dokumentaci v listinné nebo elektronické formě na zhotovení polotovarů, výrobku ze dřeva dle konkrétního zadání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Využívat jednoduché počítačové aplikace při zpracování dokumentů technické přípravy výroby, zpracovat tabulku evidence výroby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547" w:hRule="exact" w:wrap="none" w:vAnchor="page" w:hAnchor="margin" w:x="28" w:y="6121"/>
        <w:rPr>
          <w:rStyle w:val="C18"/>
          <w:rtl w:val="0"/>
        </w:rPr>
      </w:pPr>
      <w:r>
        <w:rPr>
          <w:rStyle w:val="C18"/>
          <w:rtl w:val="0"/>
        </w:rPr>
        <w:t>Manipulace s materiálem, polotovary a výrobky a jejich značkování v dřevařství, při výrobě nábytkářských výrobků</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376" w:hRule="exact" w:wrap="none" w:vAnchor="page" w:hAnchor="margin" w:x="45" w:y="7144"/>
        <w:rPr>
          <w:rStyle w:val="C3"/>
          <w:rtl w:val="0"/>
        </w:rPr>
      </w:pPr>
    </w:p>
    <w:p>
      <w:pPr>
        <w:pStyle w:val="P13"/>
        <w:framePr w:w="6658" w:h="249" w:hRule="exact" w:wrap="none" w:vAnchor="page" w:hAnchor="margin" w:x="71" w:y="7200"/>
        <w:rPr>
          <w:rStyle w:val="C11"/>
          <w:rtl w:val="0"/>
        </w:rPr>
      </w:pPr>
      <w:r>
        <w:rPr>
          <w:rStyle w:val="C11"/>
          <w:rtl w:val="0"/>
        </w:rPr>
        <w:t>a) Určit způsob manipulace s materiálem, polotovary a výrobky</w:t>
      </w:r>
    </w:p>
    <w:p>
      <w:pPr>
        <w:pStyle w:val="P28"/>
        <w:framePr w:w="3921" w:h="376" w:hRule="exact" w:wrap="none" w:vAnchor="page" w:hAnchor="margin" w:x="6800" w:y="7144"/>
        <w:rPr>
          <w:rStyle w:val="C3"/>
          <w:rtl w:val="0"/>
        </w:rPr>
      </w:pPr>
    </w:p>
    <w:p>
      <w:pPr>
        <w:pStyle w:val="P29"/>
        <w:framePr w:w="3839" w:h="249" w:hRule="exact" w:wrap="none" w:vAnchor="page" w:hAnchor="margin" w:x="6856" w:y="7200"/>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Zvolit pomůcky k manipulaci</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Určit způsob značení přířezů, polotovarů a výrobků podle konkrétního zadání</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Praktické předvedení a ústní ověření</w:t>
      </w:r>
    </w:p>
    <w:p>
      <w:pPr>
        <w:pStyle w:val="P16"/>
        <w:framePr w:w="6710" w:h="607" w:hRule="exact" w:wrap="none" w:vAnchor="page" w:hAnchor="margin" w:x="45" w:y="8503"/>
        <w:rPr>
          <w:rStyle w:val="C3"/>
          <w:rtl w:val="0"/>
        </w:rPr>
      </w:pPr>
    </w:p>
    <w:p>
      <w:pPr>
        <w:pStyle w:val="P17"/>
        <w:framePr w:w="6658" w:h="480" w:hRule="exact" w:wrap="none" w:vAnchor="page" w:hAnchor="margin" w:x="71" w:y="8559"/>
        <w:rPr>
          <w:rStyle w:val="C13"/>
          <w:rtl w:val="0"/>
        </w:rPr>
      </w:pPr>
      <w:r>
        <w:rPr>
          <w:rStyle w:val="C13"/>
          <w:rtl w:val="0"/>
        </w:rPr>
        <w:t>d) Označit přířezy, polotovary a výrobky v souladu s výrobní technickou dokumentací</w:t>
      </w:r>
    </w:p>
    <w:p>
      <w:pPr>
        <w:pStyle w:val="P30"/>
        <w:framePr w:w="3921" w:h="607" w:hRule="exact" w:wrap="none" w:vAnchor="page" w:hAnchor="margin" w:x="6800" w:y="8503"/>
        <w:rPr>
          <w:rStyle w:val="C3"/>
          <w:rtl w:val="0"/>
        </w:rPr>
      </w:pPr>
    </w:p>
    <w:p>
      <w:pPr>
        <w:pStyle w:val="P31"/>
        <w:framePr w:w="3839" w:h="480" w:hRule="exact" w:wrap="none" w:vAnchor="page" w:hAnchor="margin" w:x="6856" w:y="8559"/>
        <w:rPr>
          <w:rStyle w:val="C22"/>
          <w:rtl w:val="0"/>
        </w:rPr>
      </w:pPr>
      <w:r>
        <w:rPr>
          <w:rStyle w:val="C22"/>
          <w:rtl w:val="0"/>
        </w:rPr>
        <w:t>Praktické předvedení a ústní ověření</w:t>
      </w:r>
    </w:p>
    <w:p>
      <w:pPr>
        <w:pStyle w:val="P12"/>
        <w:framePr w:w="6710" w:h="376" w:hRule="exact" w:wrap="none" w:vAnchor="page" w:hAnchor="margin" w:x="45" w:y="9110"/>
        <w:rPr>
          <w:rStyle w:val="C3"/>
          <w:rtl w:val="0"/>
        </w:rPr>
      </w:pPr>
    </w:p>
    <w:p>
      <w:pPr>
        <w:pStyle w:val="P13"/>
        <w:framePr w:w="6658" w:h="249" w:hRule="exact" w:wrap="none" w:vAnchor="page" w:hAnchor="margin" w:x="71" w:y="9166"/>
        <w:rPr>
          <w:rStyle w:val="C11"/>
          <w:rtl w:val="0"/>
        </w:rPr>
      </w:pPr>
      <w:r>
        <w:rPr>
          <w:rStyle w:val="C11"/>
          <w:rtl w:val="0"/>
        </w:rPr>
        <w:t>e) Při všech operacích dodržovat zásady BOZP a PO</w:t>
      </w:r>
    </w:p>
    <w:p>
      <w:pPr>
        <w:pStyle w:val="P28"/>
        <w:framePr w:w="3921" w:h="376" w:hRule="exact" w:wrap="none" w:vAnchor="page" w:hAnchor="margin" w:x="6800" w:y="9110"/>
        <w:rPr>
          <w:rStyle w:val="C3"/>
          <w:rtl w:val="0"/>
        </w:rPr>
      </w:pPr>
    </w:p>
    <w:p>
      <w:pPr>
        <w:pStyle w:val="P29"/>
        <w:framePr w:w="3839" w:h="249" w:hRule="exact" w:wrap="none" w:vAnchor="page" w:hAnchor="margin" w:x="6856" w:y="9166"/>
        <w:rPr>
          <w:rStyle w:val="C21"/>
          <w:rtl w:val="0"/>
        </w:rPr>
      </w:pPr>
      <w:r>
        <w:rPr>
          <w:rStyle w:val="C21"/>
          <w:rtl w:val="0"/>
        </w:rPr>
        <w:t>Praktické předvedení</w:t>
      </w:r>
    </w:p>
    <w:p>
      <w:pPr>
        <w:pStyle w:val="P32"/>
        <w:framePr w:w="10710" w:h="248" w:hRule="exact" w:wrap="none" w:vAnchor="page" w:hAnchor="margin" w:x="28" w:y="9600"/>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Seřizování a údržba dřevoobráběcích strojů a nástrojů</w:t>
      </w:r>
    </w:p>
    <w:p>
      <w:pPr>
        <w:pStyle w:val="P24"/>
        <w:framePr w:w="6713" w:h="376" w:hRule="exact" w:wrap="none" w:vAnchor="page" w:hAnchor="margin" w:x="45" w:y="10475"/>
        <w:rPr>
          <w:rStyle w:val="C3"/>
          <w:rtl w:val="0"/>
        </w:rPr>
      </w:pPr>
    </w:p>
    <w:p>
      <w:pPr>
        <w:pStyle w:val="P25"/>
        <w:framePr w:w="6661" w:h="249" w:hRule="exact" w:wrap="none" w:vAnchor="page" w:hAnchor="margin" w:x="71" w:y="10546"/>
        <w:rPr>
          <w:rStyle w:val="C19"/>
          <w:rtl w:val="0"/>
        </w:rPr>
      </w:pPr>
      <w:r>
        <w:rPr>
          <w:rStyle w:val="C19"/>
          <w:rtl w:val="0"/>
        </w:rPr>
        <w:t>Kritéria hodnocení</w:t>
      </w:r>
    </w:p>
    <w:p>
      <w:pPr>
        <w:pStyle w:val="P26"/>
        <w:framePr w:w="3918" w:h="376" w:hRule="exact" w:wrap="none" w:vAnchor="page" w:hAnchor="margin" w:x="6803" w:y="10475"/>
        <w:rPr>
          <w:rStyle w:val="C3"/>
          <w:rtl w:val="0"/>
        </w:rPr>
      </w:pPr>
    </w:p>
    <w:p>
      <w:pPr>
        <w:pStyle w:val="P27"/>
        <w:framePr w:w="3836" w:h="249" w:hRule="exact" w:wrap="none" w:vAnchor="page" w:hAnchor="margin" w:x="6859" w:y="10546"/>
        <w:rPr>
          <w:rStyle w:val="C20"/>
          <w:rtl w:val="0"/>
        </w:rPr>
      </w:pPr>
      <w:r>
        <w:rPr>
          <w:rStyle w:val="C20"/>
          <w:rtl w:val="0"/>
        </w:rPr>
        <w:t>Způsoby ověření</w:t>
      </w:r>
    </w:p>
    <w:p>
      <w:pPr>
        <w:pStyle w:val="P12"/>
        <w:framePr w:w="6710" w:h="607" w:hRule="exact" w:wrap="none" w:vAnchor="page" w:hAnchor="margin" w:x="45" w:y="10851"/>
        <w:rPr>
          <w:rStyle w:val="C3"/>
          <w:rtl w:val="0"/>
        </w:rPr>
      </w:pPr>
    </w:p>
    <w:p>
      <w:pPr>
        <w:pStyle w:val="P13"/>
        <w:framePr w:w="6658" w:h="480" w:hRule="exact" w:wrap="none" w:vAnchor="page" w:hAnchor="margin" w:x="71" w:y="10907"/>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10851"/>
        <w:rPr>
          <w:rStyle w:val="C3"/>
          <w:rtl w:val="0"/>
        </w:rPr>
      </w:pPr>
    </w:p>
    <w:p>
      <w:pPr>
        <w:pStyle w:val="P29"/>
        <w:framePr w:w="3839" w:h="480" w:hRule="exact" w:wrap="none" w:vAnchor="page" w:hAnchor="margin" w:x="6856" w:y="10907"/>
        <w:rPr>
          <w:rStyle w:val="C21"/>
          <w:rtl w:val="0"/>
        </w:rPr>
      </w:pPr>
      <w:r>
        <w:rPr>
          <w:rStyle w:val="C21"/>
          <w:rtl w:val="0"/>
        </w:rPr>
        <w:t>Ústní ověření</w:t>
      </w:r>
    </w:p>
    <w:p>
      <w:pPr>
        <w:pStyle w:val="P16"/>
        <w:framePr w:w="6710" w:h="607" w:hRule="exact" w:wrap="none" w:vAnchor="page" w:hAnchor="margin" w:x="45" w:y="11458"/>
        <w:rPr>
          <w:rStyle w:val="C3"/>
          <w:rtl w:val="0"/>
        </w:rPr>
      </w:pPr>
    </w:p>
    <w:p>
      <w:pPr>
        <w:pStyle w:val="P17"/>
        <w:framePr w:w="6658" w:h="480" w:hRule="exact" w:wrap="none" w:vAnchor="page" w:hAnchor="margin" w:x="71" w:y="11514"/>
        <w:rPr>
          <w:rStyle w:val="C13"/>
          <w:rtl w:val="0"/>
        </w:rPr>
      </w:pPr>
      <w:r>
        <w:rPr>
          <w:rStyle w:val="C13"/>
          <w:rtl w:val="0"/>
        </w:rPr>
        <w:t>b) Připravit stroje, nástroje, pomůcky a nářadí v souladu s technologickými a bezpečnostními předpisy podle konkrétního zadání</w:t>
      </w:r>
    </w:p>
    <w:p>
      <w:pPr>
        <w:pStyle w:val="P30"/>
        <w:framePr w:w="3921" w:h="607" w:hRule="exact" w:wrap="none" w:vAnchor="page" w:hAnchor="margin" w:x="6800" w:y="11458"/>
        <w:rPr>
          <w:rStyle w:val="C3"/>
          <w:rtl w:val="0"/>
        </w:rPr>
      </w:pPr>
    </w:p>
    <w:p>
      <w:pPr>
        <w:pStyle w:val="P31"/>
        <w:framePr w:w="3839" w:h="480" w:hRule="exact" w:wrap="none" w:vAnchor="page" w:hAnchor="margin" w:x="6856" w:y="11514"/>
        <w:rPr>
          <w:rStyle w:val="C22"/>
          <w:rtl w:val="0"/>
        </w:rPr>
      </w:pPr>
      <w:r>
        <w:rPr>
          <w:rStyle w:val="C22"/>
          <w:rtl w:val="0"/>
        </w:rPr>
        <w:t>Praktické předvedení a ústní ověření</w:t>
      </w:r>
    </w:p>
    <w:p>
      <w:pPr>
        <w:pStyle w:val="P12"/>
        <w:framePr w:w="6710" w:h="607" w:hRule="exact" w:wrap="none" w:vAnchor="page" w:hAnchor="margin" w:x="45" w:y="12065"/>
        <w:rPr>
          <w:rStyle w:val="C3"/>
          <w:rtl w:val="0"/>
        </w:rPr>
      </w:pPr>
    </w:p>
    <w:p>
      <w:pPr>
        <w:pStyle w:val="P13"/>
        <w:framePr w:w="6658" w:h="480" w:hRule="exact" w:wrap="none" w:vAnchor="page" w:hAnchor="margin" w:x="71" w:y="12121"/>
        <w:rPr>
          <w:rStyle w:val="C11"/>
          <w:rtl w:val="0"/>
        </w:rPr>
      </w:pPr>
      <w:r>
        <w:rPr>
          <w:rStyle w:val="C11"/>
          <w:rtl w:val="0"/>
        </w:rPr>
        <w:t>c) Provést údržbu strojů a zařízení a jejich seřízení v souladu s technologickými a bezpečnostními předpisy nebo pokyny výrobce</w:t>
      </w:r>
    </w:p>
    <w:p>
      <w:pPr>
        <w:pStyle w:val="P28"/>
        <w:framePr w:w="3921" w:h="607" w:hRule="exact" w:wrap="none" w:vAnchor="page" w:hAnchor="margin" w:x="6800" w:y="12065"/>
        <w:rPr>
          <w:rStyle w:val="C3"/>
          <w:rtl w:val="0"/>
        </w:rPr>
      </w:pPr>
    </w:p>
    <w:p>
      <w:pPr>
        <w:pStyle w:val="P29"/>
        <w:framePr w:w="3839" w:h="480" w:hRule="exact" w:wrap="none" w:vAnchor="page" w:hAnchor="margin" w:x="6856" w:y="12121"/>
        <w:rPr>
          <w:rStyle w:val="C21"/>
          <w:rtl w:val="0"/>
        </w:rPr>
      </w:pPr>
      <w:r>
        <w:rPr>
          <w:rStyle w:val="C21"/>
          <w:rtl w:val="0"/>
        </w:rPr>
        <w:t>Praktické předvedení a ústní ověření</w:t>
      </w:r>
    </w:p>
    <w:p>
      <w:pPr>
        <w:pStyle w:val="P16"/>
        <w:framePr w:w="6710" w:h="607" w:hRule="exact" w:wrap="none" w:vAnchor="page" w:hAnchor="margin" w:x="45" w:y="12671"/>
        <w:rPr>
          <w:rStyle w:val="C3"/>
          <w:rtl w:val="0"/>
        </w:rPr>
      </w:pPr>
    </w:p>
    <w:p>
      <w:pPr>
        <w:pStyle w:val="P17"/>
        <w:framePr w:w="6658" w:h="480" w:hRule="exact" w:wrap="none" w:vAnchor="page" w:hAnchor="margin" w:x="71" w:y="12727"/>
        <w:rPr>
          <w:rStyle w:val="C13"/>
          <w:rtl w:val="0"/>
        </w:rPr>
      </w:pPr>
      <w:r>
        <w:rPr>
          <w:rStyle w:val="C13"/>
          <w:rtl w:val="0"/>
        </w:rPr>
        <w:t>d) Ošetřit a správně ukládat nástroje a nářadí používané při opracování dřeva a materiálů na bázi dřeva</w:t>
      </w:r>
    </w:p>
    <w:p>
      <w:pPr>
        <w:pStyle w:val="P30"/>
        <w:framePr w:w="3921" w:h="607" w:hRule="exact" w:wrap="none" w:vAnchor="page" w:hAnchor="margin" w:x="6800" w:y="12671"/>
        <w:rPr>
          <w:rStyle w:val="C3"/>
          <w:rtl w:val="0"/>
        </w:rPr>
      </w:pPr>
    </w:p>
    <w:p>
      <w:pPr>
        <w:pStyle w:val="P31"/>
        <w:framePr w:w="3839" w:h="480" w:hRule="exact" w:wrap="none" w:vAnchor="page" w:hAnchor="margin" w:x="6856" w:y="12727"/>
        <w:rPr>
          <w:rStyle w:val="C22"/>
          <w:rtl w:val="0"/>
        </w:rPr>
      </w:pPr>
      <w:r>
        <w:rPr>
          <w:rStyle w:val="C22"/>
          <w:rtl w:val="0"/>
        </w:rPr>
        <w:t>Praktické předvedení a ústní ověření</w:t>
      </w:r>
    </w:p>
    <w:p>
      <w:pPr>
        <w:pStyle w:val="P12"/>
        <w:framePr w:w="6710" w:h="376" w:hRule="exact" w:wrap="none" w:vAnchor="page" w:hAnchor="margin" w:x="45" w:y="13278"/>
        <w:rPr>
          <w:rStyle w:val="C3"/>
          <w:rtl w:val="0"/>
        </w:rPr>
      </w:pPr>
    </w:p>
    <w:p>
      <w:pPr>
        <w:pStyle w:val="P13"/>
        <w:framePr w:w="6658" w:h="249" w:hRule="exact" w:wrap="none" w:vAnchor="page" w:hAnchor="margin" w:x="71" w:y="13334"/>
        <w:rPr>
          <w:rStyle w:val="C11"/>
          <w:rtl w:val="0"/>
        </w:rPr>
      </w:pPr>
      <w:r>
        <w:rPr>
          <w:rStyle w:val="C11"/>
          <w:rtl w:val="0"/>
        </w:rPr>
        <w:t>e) Při všech operacích dodržovat zásady BOZP a PO</w:t>
      </w:r>
    </w:p>
    <w:p>
      <w:pPr>
        <w:pStyle w:val="P28"/>
        <w:framePr w:w="3921" w:h="376" w:hRule="exact" w:wrap="none" w:vAnchor="page" w:hAnchor="margin" w:x="6800" w:y="13278"/>
        <w:rPr>
          <w:rStyle w:val="C3"/>
          <w:rtl w:val="0"/>
        </w:rPr>
      </w:pPr>
    </w:p>
    <w:p>
      <w:pPr>
        <w:pStyle w:val="P29"/>
        <w:framePr w:w="3839" w:h="249" w:hRule="exact" w:wrap="none" w:vAnchor="page" w:hAnchor="margin" w:x="6856" w:y="13334"/>
        <w:rPr>
          <w:rStyle w:val="C21"/>
          <w:rtl w:val="0"/>
        </w:rPr>
      </w:pPr>
      <w:r>
        <w:rPr>
          <w:rStyle w:val="C21"/>
          <w:rtl w:val="0"/>
        </w:rPr>
        <w:t>Praktické předvedení</w:t>
      </w:r>
    </w:p>
    <w:p>
      <w:pPr>
        <w:pStyle w:val="P32"/>
        <w:framePr w:w="10710" w:h="248" w:hRule="exact" w:wrap="none" w:vAnchor="page" w:hAnchor="margin" w:x="28" w:y="137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dřevoobráběcích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strojního opracování dřeva a materiálů na bázi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strojní zařízení pro opracování materiálů podle konkrétního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Nastavit stroje a zařízení a jejich bezpečnostní prvky podle výrobní technické dokumentace a v souladu s bezpečnostními předpisy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Obsluhovat základní dřevoobráběcí stroje a zařízení v souladu s technologickými a bezpečnostními předpisy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Udržovat stroje a zařízení v bezpečném provozním stavu během práce a po jejím skončení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Při všech operacích dodržovat zásady BOZP a PO</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Obrábění a spojování materiálů ze dřeva, plastu, kovů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Ústní ověření</w:t>
      </w:r>
    </w:p>
    <w:p>
      <w:pPr>
        <w:pStyle w:val="P16"/>
        <w:framePr w:w="6710" w:h="831" w:hRule="exact" w:wrap="none" w:vAnchor="page" w:hAnchor="margin" w:x="45" w:y="8115"/>
        <w:rPr>
          <w:rStyle w:val="C3"/>
          <w:rtl w:val="0"/>
        </w:rPr>
      </w:pPr>
    </w:p>
    <w:p>
      <w:pPr>
        <w:pStyle w:val="P17"/>
        <w:framePr w:w="6658" w:h="704" w:hRule="exact" w:wrap="none" w:vAnchor="page" w:hAnchor="margin" w:x="71" w:y="8171"/>
        <w:rPr>
          <w:rStyle w:val="C13"/>
          <w:rtl w:val="0"/>
        </w:rPr>
      </w:pPr>
      <w:r>
        <w:rPr>
          <w:rStyle w:val="C13"/>
          <w:rtl w:val="0"/>
        </w:rPr>
        <w:t>b) Zvolit a použít nástroje, nářadí, pomůcky a materiály pro obrábění a spojování dřevěných, kovových a plastových materiálů podle konkrétního zadání</w:t>
      </w:r>
    </w:p>
    <w:p>
      <w:pPr>
        <w:pStyle w:val="P30"/>
        <w:framePr w:w="3921" w:h="831" w:hRule="exact" w:wrap="none" w:vAnchor="page" w:hAnchor="margin" w:x="6800" w:y="8115"/>
        <w:rPr>
          <w:rStyle w:val="C3"/>
          <w:rtl w:val="0"/>
        </w:rPr>
      </w:pPr>
    </w:p>
    <w:p>
      <w:pPr>
        <w:pStyle w:val="P31"/>
        <w:framePr w:w="3839" w:h="704" w:hRule="exact" w:wrap="none" w:vAnchor="page" w:hAnchor="margin" w:x="6856" w:y="8171"/>
        <w:rPr>
          <w:rStyle w:val="C22"/>
          <w:rtl w:val="0"/>
        </w:rPr>
      </w:pPr>
      <w:r>
        <w:rPr>
          <w:rStyle w:val="C22"/>
          <w:rtl w:val="0"/>
        </w:rPr>
        <w:t>Praktické předvedení a ústní ověření</w:t>
      </w:r>
    </w:p>
    <w:p>
      <w:pPr>
        <w:pStyle w:val="P12"/>
        <w:framePr w:w="6710" w:h="831" w:hRule="exact" w:wrap="none" w:vAnchor="page" w:hAnchor="margin" w:x="45" w:y="8946"/>
        <w:rPr>
          <w:rStyle w:val="C3"/>
          <w:rtl w:val="0"/>
        </w:rPr>
      </w:pPr>
    </w:p>
    <w:p>
      <w:pPr>
        <w:pStyle w:val="P13"/>
        <w:framePr w:w="6658" w:h="704" w:hRule="exact" w:wrap="none" w:vAnchor="page" w:hAnchor="margin" w:x="71" w:y="9002"/>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8946"/>
        <w:rPr>
          <w:rStyle w:val="C3"/>
          <w:rtl w:val="0"/>
        </w:rPr>
      </w:pPr>
    </w:p>
    <w:p>
      <w:pPr>
        <w:pStyle w:val="P29"/>
        <w:framePr w:w="3839" w:h="704" w:hRule="exact" w:wrap="none" w:vAnchor="page" w:hAnchor="margin" w:x="6856" w:y="9002"/>
        <w:rPr>
          <w:rStyle w:val="C21"/>
          <w:rtl w:val="0"/>
        </w:rPr>
      </w:pPr>
      <w:r>
        <w:rPr>
          <w:rStyle w:val="C21"/>
          <w:rtl w:val="0"/>
        </w:rPr>
        <w:t>Praktické předvedení a ústní ověření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d) Obrobit a opracovat dřevěné, kovové a plastové materiály, kvalitně a řemeslně provést spoje pro estetický vzhled výrobků</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Praktické předvedení a ústní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Při všech operacích dodržovat zásady BOZP a PO</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Praktické předvedení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Nakládání s odpadem z truhlářské výroby při obsluze strojů</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odpady vzniklé při dané výrobě</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Ústní ověření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b) Vysvětlit způsoby třídění, skladování, zpracování, recyklace a likvidace odpadu vzniklého při obsluze strojů</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Ústní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c) Při všech operacích dodržovat zásady BOZP a PO</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16"/>
        <w:framePr w:w="6710" w:h="607" w:hRule="exact" w:wrap="none" w:vAnchor="page" w:hAnchor="margin" w:x="45" w:y="13484"/>
        <w:rPr>
          <w:rStyle w:val="C3"/>
          <w:rtl w:val="0"/>
        </w:rPr>
      </w:pPr>
    </w:p>
    <w:p>
      <w:pPr>
        <w:pStyle w:val="P17"/>
        <w:framePr w:w="6658" w:h="480" w:hRule="exact" w:wrap="none" w:vAnchor="page" w:hAnchor="margin" w:x="71" w:y="13540"/>
        <w:rPr>
          <w:rStyle w:val="C13"/>
          <w:rtl w:val="0"/>
        </w:rPr>
      </w:pPr>
      <w:r>
        <w:rPr>
          <w:rStyle w:val="C13"/>
          <w:rtl w:val="0"/>
        </w:rPr>
        <w:t>d) Uklidit pracoviště a roztřídit odpad vzniklý při výrobě na jednotlivých strojích</w:t>
      </w:r>
    </w:p>
    <w:p>
      <w:pPr>
        <w:pStyle w:val="P30"/>
        <w:framePr w:w="3921" w:h="607" w:hRule="exact" w:wrap="none" w:vAnchor="page" w:hAnchor="margin" w:x="6800" w:y="13484"/>
        <w:rPr>
          <w:rStyle w:val="C3"/>
          <w:rtl w:val="0"/>
        </w:rPr>
      </w:pPr>
    </w:p>
    <w:p>
      <w:pPr>
        <w:pStyle w:val="P31"/>
        <w:framePr w:w="3839" w:h="480" w:hRule="exact" w:wrap="none" w:vAnchor="page" w:hAnchor="margin" w:x="6856" w:y="13540"/>
        <w:rPr>
          <w:rStyle w:val="C22"/>
          <w:rtl w:val="0"/>
        </w:rPr>
      </w:pPr>
      <w:r>
        <w:rPr>
          <w:rStyle w:val="C22"/>
          <w:rtl w:val="0"/>
        </w:rPr>
        <w:t>Praktické předvedení a ústní ověření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https://www.nsp.cz/jednotka-prace/obsluha-stroju-pro-zpraco#zdravotni-zpusobilost).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hodnocení povede ke zhotovení dílců, včetně provedení konstrukčních spojů, pro minimálně dva výrobky s využitím běžně používaných technologických postupů a bude kladen důraz na volbu postupu práce a vhodného materiálu s přihlédnutím na samostatnost rozhodování a ekonomické hledisko výroby.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zadávání úkolů je vhodné zaměřit se na práci s dodanou konstrukční a technologickou dokumentací, volbu postupu práce, způsobu zpracování, nástrojů a materiálů pro zhotovení požadovaného nábytkářského výrobku, manipulaci s materiálem, strojní obrábění dřevěných a plastových materiálů (hrubé řezání s odpovídající nadmírou, přesné formátování při dodržení standardně dovolených tolerancí, srovnávání ploch, přesné tloušťkování při dodržení standardně dovolených tolerancí, tvarové frézování, zhotovování konstrukčních spojů řezáním, frézováním, vrtáním a dlabáním při dodržení standardně dovolených tolerancí, broušení masivních a dýhovaných dílců), obsluhu, seřizování a běžnou údržbu dřevoobráběcích strojů a nástrojů.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založených na praktickém předvedení je třeba přihlížet především k bezpečnému provádění všech úkonů, ke kvalitě zhotoveného výrobku i k časovému hledisku zvládání operací.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výrobu polotovarů, dílců pro nábytkářskou výrobu tak, aby uchazeč prokázal zvládnutí obsluhy minimálně těchto osmi truhlářských strojů:</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kotoučová pila s průměrem kotouče minimálně 300 mm</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pásová pila</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srovnávací frézka minimální šíře záběru 300 mm</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tloušťkovací frézka minimální šíře záběru 300 mm</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spodní stolová frézka s průměrem hřídele 30 mm</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vrtací dlabačka s upínací hlavou do minimálního průměru 25 mm</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vrtačka se sklíčidlem do průměru 13 mm</w:t>
      </w:r>
    </w:p>
    <w:p>
      <w:pPr>
        <w:keepNext w:val="0"/>
        <w:keepLines w:val="1"/>
        <w:framePr w:w="10766" w:h="11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pásová bruska s minimální šíří brusného pásu 150 mm</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1151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technických podkladech pro zhotovování truhlářských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posoudí, jak se uchazeč pomocí čtení výkresů orientuje v technické dokumentac a jak využívá PC při zpracování textů a tabulek pro evidenci výroby.</w:t>
      </w:r>
    </w:p>
    <w:p>
      <w:pPr>
        <w:keepNext w:val="0"/>
        <w:keepLines w:val="1"/>
        <w:framePr w:w="10766" w:h="1151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Manipulace s materiálem, polotovary a výrobky a jejich značkování v dřevařství, při výrobě nábytkářských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posoudí, jak uchazeč zvládá výběr kvalitního materiálu, strojů a pomůcek při výrobě polotovarů dle zadání.</w:t>
      </w:r>
    </w:p>
    <w:p>
      <w:pPr>
        <w:keepNext w:val="0"/>
        <w:keepLines w:val="1"/>
        <w:framePr w:w="10766" w:h="1151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Seřizování a údržba dřevoobráběcích strojů a nástrojů: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posuzuje, jak uchazeč zdůvodní volbu a použití strojů, nástrojů, pomůcek, jejich údržbu, ošetření a uložení při dodržování BOZP.</w:t>
      </w:r>
    </w:p>
    <w:p>
      <w:pPr>
        <w:keepNext w:val="0"/>
        <w:keepLines w:val="1"/>
        <w:framePr w:w="10766" w:h="1151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Obsluha dřevoobráběcích strojů a strojních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posoudí, jak uchazeč zvládl obsluhu minimálně osmi druhů truhlářských strojů.</w:t>
      </w:r>
    </w:p>
    <w:p>
      <w:pPr>
        <w:keepNext w:val="0"/>
        <w:keepLines w:val="1"/>
        <w:framePr w:w="10766" w:h="1151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Obrábění a spojování materiálů ze dřeva, plastu, kovů:</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popíše základní druhy obráběcích nástrojů s ohledem na jejich důležité parametry. Autorizovaná osoba sleduje a posuzuje uchazeče při volbě a použití strojů a nástrojů, pracovních postupů opracování materiálů.</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689"/>
        <w:rPr>
          <w:rStyle w:val="C3"/>
          <w:rtl w:val="0"/>
        </w:rPr>
      </w:pPr>
    </w:p>
    <w:p>
      <w:pPr>
        <w:pStyle w:val="P35"/>
        <w:framePr w:w="10710" w:h="340" w:hRule="exact" w:wrap="none" w:vAnchor="page" w:hAnchor="margin" w:x="28" w:y="4689"/>
        <w:rPr>
          <w:rStyle w:val="C25"/>
          <w:rtl w:val="0"/>
        </w:rPr>
      </w:pPr>
      <w:r>
        <w:rPr>
          <w:rStyle w:val="C25"/>
          <w:rtl w:val="0"/>
        </w:rPr>
        <w:t>Počet zkoušejících</w:t>
      </w:r>
    </w:p>
    <w:p>
      <w:pPr>
        <w:keepNext w:val="0"/>
        <w:keepLines w:val="0"/>
        <w:framePr w:w="10766" w:h="1036" w:hRule="exact" w:wrap="none" w:vAnchor="page" w:hAnchor="margin" w:x="0" w:y="5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83" w:hRule="exact" w:wrap="none" w:vAnchor="page" w:hAnchor="margin" w:x="0" w:y="6292"/>
        <w:rPr>
          <w:rStyle w:val="C3"/>
          <w:rtl w:val="0"/>
        </w:rPr>
      </w:pPr>
    </w:p>
    <w:p>
      <w:pPr>
        <w:pStyle w:val="P35"/>
        <w:framePr w:w="10710" w:h="547" w:hRule="exact" w:wrap="none" w:vAnchor="page" w:hAnchor="margin" w:x="28" w:y="6292"/>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a střední vzdělání s maturitní zkouškou a alespoň 5 let odborné praxe v oblasti nábytkářské výroby nebo ve funkci učitele praktického vyučování, nebo učitele odborného výcviku v oblasti nábytkářské výroby. </w:t>
      </w:r>
    </w:p>
    <w:p>
      <w:pPr>
        <w:keepNext w:val="0"/>
        <w:keepLines w:val="1"/>
        <w:framePr w:w="10766" w:h="8735"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učitele odborného výcviku v oblasti nábytkářské výroby.</w:t>
      </w:r>
    </w:p>
    <w:p>
      <w:pPr>
        <w:keepNext w:val="0"/>
        <w:keepLines w:val="1"/>
        <w:framePr w:w="10766" w:h="8735"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nábytkářské výroby nebo ve funkci učitele praktického vyučování, nebo učitele odborného výcviku v oblasti nábytkářské výroby. </w:t>
      </w:r>
    </w:p>
    <w:p>
      <w:pPr>
        <w:keepNext w:val="0"/>
        <w:keepLines w:val="1"/>
        <w:framePr w:w="10766" w:h="8735"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odborných předmětů nebo učitele praktického vyučování nebo učitele odborného výcviku v oblasti nábytkářské výroby.</w:t>
      </w:r>
    </w:p>
    <w:p>
      <w:pPr>
        <w:keepNext w:val="0"/>
        <w:keepLines w:val="1"/>
        <w:framePr w:w="10766" w:h="8735"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33-017-H Obsluha strojů pro zpracování materiálů ve výrobě nábytku + střední vzdělání s maturitní zkouškou a alespoň 5 let odborné praxe v oblasti nábytkářské výroby. </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683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683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nábytkářských výrobků</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nábytku:</w:t>
      </w:r>
    </w:p>
    <w:p>
      <w:pPr>
        <w:keepNext w:val="0"/>
        <w:keepLines w:val="1"/>
        <w:framePr w:w="10766" w:h="7588"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truhlářské stroje:</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s průměrem kotouče minimálně 300 mm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stojanová pásová pila</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srovnávací frézka minimální šíře záběru 300 mm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tloušťkovací frézka minimální šíře záběru 300 mm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spodní stolová frézka s průměrem hřídele 30 mm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vrtací dlabačka s upínací hlavou do minimálního průměru 25 mm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stojanová vrtačka se sklíčidlem do průměru 13 mm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pásová bruska s minimální šíří brusného pásu 150 mm</w:t>
      </w:r>
    </w:p>
    <w:p>
      <w:pPr>
        <w:keepNext w:val="0"/>
        <w:keepLines w:val="1"/>
        <w:framePr w:w="10766" w:h="7588"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p>
    <w:p>
      <w:pPr>
        <w:keepNext w:val="0"/>
        <w:keepLines w:val="1"/>
        <w:framePr w:w="10766" w:h="7588"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nářadí: svinovací metr, nůž, pracovní stůl, psací potřeby, posuvné měřítko, sada plochých klíčů 8‒32 mm, přípravky pro nastavení a seřízení strojů, kladivo, štípací a kombinované kleště, sada plochých a křížových šroubováků, stolařské svěrky, smetáček</w:t>
      </w:r>
    </w:p>
    <w:p>
      <w:pPr>
        <w:keepNext w:val="0"/>
        <w:keepLines w:val="1"/>
        <w:framePr w:w="10766" w:h="7588"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 v elektronické nebo listinné podobě</w:t>
      </w:r>
    </w:p>
    <w:p>
      <w:pPr>
        <w:keepNext w:val="0"/>
        <w:keepLines w:val="1"/>
        <w:framePr w:w="10766" w:h="7588"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bezpečnosti a hygieny práce a požární ochrany</w:t>
      </w:r>
    </w:p>
    <w:p>
      <w:pPr>
        <w:keepNext w:val="0"/>
        <w:keepLines w:val="1"/>
        <w:framePr w:w="10766" w:h="7588"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se základní softwarovou výbavou</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10"/>
        <w:rPr>
          <w:rStyle w:val="C3"/>
          <w:rtl w:val="0"/>
        </w:rPr>
      </w:pPr>
    </w:p>
    <w:p>
      <w:pPr>
        <w:pStyle w:val="P35"/>
        <w:framePr w:w="10710" w:h="340" w:hRule="exact" w:wrap="none" w:vAnchor="page" w:hAnchor="margin" w:x="28" w:y="10310"/>
        <w:rPr>
          <w:rStyle w:val="C25"/>
          <w:rtl w:val="0"/>
        </w:rPr>
      </w:pPr>
      <w:r>
        <w:rPr>
          <w:rStyle w:val="C25"/>
          <w:rtl w:val="0"/>
        </w:rPr>
        <w:t>Doba přípravy na zkoušku</w:t>
      </w:r>
    </w:p>
    <w:p>
      <w:pPr>
        <w:keepNext w:val="0"/>
        <w:keepLines w:val="0"/>
        <w:framePr w:w="10766" w:h="806" w:hRule="exact" w:wrap="none" w:vAnchor="page" w:hAnchor="margin" w:x="0" w:y="106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682"/>
        <w:rPr>
          <w:rStyle w:val="C3"/>
          <w:rtl w:val="0"/>
        </w:rPr>
      </w:pPr>
    </w:p>
    <w:p>
      <w:pPr>
        <w:pStyle w:val="P35"/>
        <w:framePr w:w="10710" w:h="340" w:hRule="exact" w:wrap="none" w:vAnchor="page" w:hAnchor="margin" w:x="28" w:y="11682"/>
        <w:rPr>
          <w:rStyle w:val="C25"/>
          <w:rtl w:val="0"/>
        </w:rPr>
      </w:pPr>
      <w:r>
        <w:rPr>
          <w:rStyle w:val="C25"/>
          <w:rtl w:val="0"/>
        </w:rPr>
        <w:t>Doba pro vykonání zkoušky</w:t>
      </w:r>
    </w:p>
    <w:p>
      <w:pPr>
        <w:keepNext w:val="0"/>
        <w:keepLines w:val="0"/>
        <w:framePr w:w="10766" w:h="806" w:hRule="exact" w:wrap="none" w:vAnchor="page" w:hAnchor="margin" w:x="0" w:y="12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pStyle w:val="P21"/>
        <w:framePr w:w="7654" w:h="331" w:hRule="exact" w:wrap="none" w:vAnchor="page" w:hAnchor="margin" w:x="28" w:y="15940"/>
        <w:rPr>
          <w:rStyle w:val="C16"/>
          <w:rtl w:val="0"/>
        </w:rPr>
      </w:pPr>
      <w:r>
        <w:rPr>
          <w:rStyle w:val="C16"/>
          <w:rtl w:val="0"/>
        </w:rPr>
        <w:t>Obsluha strojů pro zpracování materiálů ve výrobě nábytku, 11.9.2026 20:23:35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6ABEA0"/>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62898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E33A1AB"/>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6E34F93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566E542"/>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abstractNum w:abstractNumId="5">
    <w:nsid w:val="1939500A"/>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