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5174C" Type="http://schemas.openxmlformats.org/officeDocument/2006/relationships/officeDocument" Target="/word/document.xml" /><Relationship Id="coreREC5174C" Type="http://schemas.openxmlformats.org/package/2006/relationships/metadata/core-properties" Target="/docProps/core.xml" /><Relationship Id="customREC517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43"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27.10.2026 3:39:14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1FC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DDC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0B00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