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FD54BA" Type="http://schemas.openxmlformats.org/officeDocument/2006/relationships/officeDocument" Target="/word/document.xml" /><Relationship Id="coreR46FD54BA" Type="http://schemas.openxmlformats.org/package/2006/relationships/metadata/core-properties" Target="/docProps/core.xml" /><Relationship Id="customR46FD54B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Zpracovatel/zpracovatelka živočišných tuků (kód: 29-025-H)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Těžení a ošetření tukové tkáně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Škvaření živočišných tuků a výroba škvarků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Tavení živočišných tuků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Chlazení a balení živočišných tuků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živočišných tuků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strojního a technologického vybavení při zpracování živočišných tuků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27.10.2023</w:t>
      </w:r>
    </w:p>
    <w:p>
      <w:pPr>
        <w:pStyle w:val="P21"/>
        <w:framePr w:w="7654" w:h="331" w:hRule="exact" w:wrap="none" w:vAnchor="page" w:hAnchor="margin" w:x="28" w:y="15940"/>
        <w:rPr>
          <w:rStyle w:val="C16"/>
          <w:rtl w:val="0"/>
        </w:rPr>
      </w:pPr>
      <w:r>
        <w:rPr>
          <w:rStyle w:val="C16"/>
          <w:rtl w:val="0"/>
        </w:rPr>
        <w:t>Zpracovatel/zpracovatelka živočišných tuků, 2.5.2026 2:27:55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Těžení a ošetření tukové tkáně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postupy a zásady při těžení, třídění a ošetřování vepřového sádla a hovězího loje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Těžit, třídit a ošetřit vepřové sádlo</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Škvaření živočišných tuků a výroba škvarků</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Popsat základní postupy a zásady při škvaření živočišných tuků</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Ústní ověření</w:t>
      </w:r>
    </w:p>
    <w:p>
      <w:pPr>
        <w:pStyle w:val="P16"/>
        <w:framePr w:w="6710" w:h="376" w:hRule="exact" w:wrap="none" w:vAnchor="page" w:hAnchor="margin" w:x="45" w:y="6251"/>
        <w:rPr>
          <w:rStyle w:val="C3"/>
          <w:rtl w:val="0"/>
        </w:rPr>
      </w:pPr>
    </w:p>
    <w:p>
      <w:pPr>
        <w:pStyle w:val="P17"/>
        <w:framePr w:w="6658" w:h="249" w:hRule="exact" w:wrap="none" w:vAnchor="page" w:hAnchor="margin" w:x="71" w:y="6307"/>
        <w:rPr>
          <w:rStyle w:val="C13"/>
          <w:rtl w:val="0"/>
        </w:rPr>
      </w:pPr>
      <w:r>
        <w:rPr>
          <w:rStyle w:val="C13"/>
          <w:rtl w:val="0"/>
        </w:rPr>
        <w:t>b) Škvařit vepřové sádlo</w:t>
      </w:r>
    </w:p>
    <w:p>
      <w:pPr>
        <w:pStyle w:val="P30"/>
        <w:framePr w:w="3921" w:h="376" w:hRule="exact" w:wrap="none" w:vAnchor="page" w:hAnchor="margin" w:x="6800" w:y="6251"/>
        <w:rPr>
          <w:rStyle w:val="C3"/>
          <w:rtl w:val="0"/>
        </w:rPr>
      </w:pPr>
    </w:p>
    <w:p>
      <w:pPr>
        <w:pStyle w:val="P31"/>
        <w:framePr w:w="3839" w:h="249" w:hRule="exact" w:wrap="none" w:vAnchor="page" w:hAnchor="margin" w:x="6856" w:y="6307"/>
        <w:rPr>
          <w:rStyle w:val="C22"/>
          <w:rtl w:val="0"/>
        </w:rPr>
      </w:pPr>
      <w:r>
        <w:rPr>
          <w:rStyle w:val="C22"/>
          <w:rtl w:val="0"/>
        </w:rPr>
        <w:t>Praktické předvedení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c) Provést izolaci škvarků</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w:t>
      </w:r>
    </w:p>
    <w:p>
      <w:pPr>
        <w:pStyle w:val="P32"/>
        <w:framePr w:w="10710" w:h="248" w:hRule="exact" w:wrap="none" w:vAnchor="page" w:hAnchor="margin" w:x="28" w:y="7117"/>
        <w:rPr>
          <w:rStyle w:val="C23"/>
          <w:rtl w:val="0"/>
        </w:rPr>
      </w:pPr>
      <w:r>
        <w:rPr>
          <w:rStyle w:val="C23"/>
          <w:rtl w:val="0"/>
        </w:rPr>
        <w:t>Je třeba splnit všechna kritéria.</w:t>
      </w:r>
    </w:p>
    <w:p>
      <w:pPr>
        <w:pStyle w:val="P23"/>
        <w:framePr w:w="10710" w:h="340" w:hRule="exact" w:wrap="none" w:vAnchor="page" w:hAnchor="margin" w:x="28" w:y="7553"/>
        <w:rPr>
          <w:rStyle w:val="C18"/>
          <w:rtl w:val="0"/>
        </w:rPr>
      </w:pPr>
      <w:r>
        <w:rPr>
          <w:rStyle w:val="C18"/>
          <w:rtl w:val="0"/>
        </w:rPr>
        <w:t>Tavení živočišných tuků</w:t>
      </w:r>
    </w:p>
    <w:p>
      <w:pPr>
        <w:pStyle w:val="P24"/>
        <w:framePr w:w="6713" w:h="376" w:hRule="exact" w:wrap="none" w:vAnchor="page" w:hAnchor="margin" w:x="45" w:y="7992"/>
        <w:rPr>
          <w:rStyle w:val="C3"/>
          <w:rtl w:val="0"/>
        </w:rPr>
      </w:pPr>
    </w:p>
    <w:p>
      <w:pPr>
        <w:pStyle w:val="P25"/>
        <w:framePr w:w="6661" w:h="249" w:hRule="exact" w:wrap="none" w:vAnchor="page" w:hAnchor="margin" w:x="71" w:y="8063"/>
        <w:rPr>
          <w:rStyle w:val="C19"/>
          <w:rtl w:val="0"/>
        </w:rPr>
      </w:pPr>
      <w:r>
        <w:rPr>
          <w:rStyle w:val="C19"/>
          <w:rtl w:val="0"/>
        </w:rPr>
        <w:t>Kritéria hodnocení</w:t>
      </w:r>
    </w:p>
    <w:p>
      <w:pPr>
        <w:pStyle w:val="P26"/>
        <w:framePr w:w="3918" w:h="376" w:hRule="exact" w:wrap="none" w:vAnchor="page" w:hAnchor="margin" w:x="6803" w:y="7992"/>
        <w:rPr>
          <w:rStyle w:val="C3"/>
          <w:rtl w:val="0"/>
        </w:rPr>
      </w:pPr>
    </w:p>
    <w:p>
      <w:pPr>
        <w:pStyle w:val="P27"/>
        <w:framePr w:w="3836" w:h="249" w:hRule="exact" w:wrap="none" w:vAnchor="page" w:hAnchor="margin" w:x="6859" w:y="8063"/>
        <w:rPr>
          <w:rStyle w:val="C20"/>
          <w:rtl w:val="0"/>
        </w:rPr>
      </w:pPr>
      <w:r>
        <w:rPr>
          <w:rStyle w:val="C20"/>
          <w:rtl w:val="0"/>
        </w:rPr>
        <w:t>Způsoby ověření</w:t>
      </w:r>
    </w:p>
    <w:p>
      <w:pPr>
        <w:pStyle w:val="P12"/>
        <w:framePr w:w="6710" w:h="376" w:hRule="exact" w:wrap="none" w:vAnchor="page" w:hAnchor="margin" w:x="45" w:y="8368"/>
        <w:rPr>
          <w:rStyle w:val="C3"/>
          <w:rtl w:val="0"/>
        </w:rPr>
      </w:pPr>
    </w:p>
    <w:p>
      <w:pPr>
        <w:pStyle w:val="P13"/>
        <w:framePr w:w="6658" w:h="249" w:hRule="exact" w:wrap="none" w:vAnchor="page" w:hAnchor="margin" w:x="71" w:y="8424"/>
        <w:rPr>
          <w:rStyle w:val="C11"/>
          <w:rtl w:val="0"/>
        </w:rPr>
      </w:pPr>
      <w:r>
        <w:rPr>
          <w:rStyle w:val="C11"/>
          <w:rtl w:val="0"/>
        </w:rPr>
        <w:t>a) Popsat základní postupy a zásady při tavení živočišných tuků</w:t>
      </w:r>
    </w:p>
    <w:p>
      <w:pPr>
        <w:pStyle w:val="P28"/>
        <w:framePr w:w="3921" w:h="376" w:hRule="exact" w:wrap="none" w:vAnchor="page" w:hAnchor="margin" w:x="6800" w:y="8368"/>
        <w:rPr>
          <w:rStyle w:val="C3"/>
          <w:rtl w:val="0"/>
        </w:rPr>
      </w:pPr>
    </w:p>
    <w:p>
      <w:pPr>
        <w:pStyle w:val="P29"/>
        <w:framePr w:w="3839" w:h="249" w:hRule="exact" w:wrap="none" w:vAnchor="page" w:hAnchor="margin" w:x="6856" w:y="8424"/>
        <w:rPr>
          <w:rStyle w:val="C21"/>
          <w:rtl w:val="0"/>
        </w:rPr>
      </w:pPr>
      <w:r>
        <w:rPr>
          <w:rStyle w:val="C21"/>
          <w:rtl w:val="0"/>
        </w:rPr>
        <w:t>Ústní ověření</w:t>
      </w:r>
    </w:p>
    <w:p>
      <w:pPr>
        <w:pStyle w:val="P16"/>
        <w:framePr w:w="6710" w:h="376" w:hRule="exact" w:wrap="none" w:vAnchor="page" w:hAnchor="margin" w:x="45" w:y="8744"/>
        <w:rPr>
          <w:rStyle w:val="C3"/>
          <w:rtl w:val="0"/>
        </w:rPr>
      </w:pPr>
    </w:p>
    <w:p>
      <w:pPr>
        <w:pStyle w:val="P17"/>
        <w:framePr w:w="6658" w:h="249" w:hRule="exact" w:wrap="none" w:vAnchor="page" w:hAnchor="margin" w:x="71" w:y="8800"/>
        <w:rPr>
          <w:rStyle w:val="C13"/>
          <w:rtl w:val="0"/>
        </w:rPr>
      </w:pPr>
      <w:r>
        <w:rPr>
          <w:rStyle w:val="C13"/>
          <w:rtl w:val="0"/>
        </w:rPr>
        <w:t>b) Rozmělnit vepřové sádlo</w:t>
      </w:r>
    </w:p>
    <w:p>
      <w:pPr>
        <w:pStyle w:val="P30"/>
        <w:framePr w:w="3921" w:h="376" w:hRule="exact" w:wrap="none" w:vAnchor="page" w:hAnchor="margin" w:x="6800" w:y="8744"/>
        <w:rPr>
          <w:rStyle w:val="C3"/>
          <w:rtl w:val="0"/>
        </w:rPr>
      </w:pPr>
    </w:p>
    <w:p>
      <w:pPr>
        <w:pStyle w:val="P31"/>
        <w:framePr w:w="3839" w:h="249" w:hRule="exact" w:wrap="none" w:vAnchor="page" w:hAnchor="margin" w:x="6856" w:y="8800"/>
        <w:rPr>
          <w:rStyle w:val="C22"/>
          <w:rtl w:val="0"/>
        </w:rPr>
      </w:pPr>
      <w:r>
        <w:rPr>
          <w:rStyle w:val="C22"/>
          <w:rtl w:val="0"/>
        </w:rPr>
        <w:t>Praktické předvedení</w:t>
      </w:r>
    </w:p>
    <w:p>
      <w:pPr>
        <w:pStyle w:val="P12"/>
        <w:framePr w:w="6710" w:h="376" w:hRule="exact" w:wrap="none" w:vAnchor="page" w:hAnchor="margin" w:x="45" w:y="9121"/>
        <w:rPr>
          <w:rStyle w:val="C3"/>
          <w:rtl w:val="0"/>
        </w:rPr>
      </w:pPr>
    </w:p>
    <w:p>
      <w:pPr>
        <w:pStyle w:val="P13"/>
        <w:framePr w:w="6658" w:h="249" w:hRule="exact" w:wrap="none" w:vAnchor="page" w:hAnchor="margin" w:x="71" w:y="9177"/>
        <w:rPr>
          <w:rStyle w:val="C11"/>
          <w:rtl w:val="0"/>
        </w:rPr>
      </w:pPr>
      <w:r>
        <w:rPr>
          <w:rStyle w:val="C11"/>
          <w:rtl w:val="0"/>
        </w:rPr>
        <w:t>c) Tavit vepřové sádlo periodickým nebo kontinuálním způsobem</w:t>
      </w:r>
    </w:p>
    <w:p>
      <w:pPr>
        <w:pStyle w:val="P28"/>
        <w:framePr w:w="3921" w:h="376" w:hRule="exact" w:wrap="none" w:vAnchor="page" w:hAnchor="margin" w:x="6800" w:y="9121"/>
        <w:rPr>
          <w:rStyle w:val="C3"/>
          <w:rtl w:val="0"/>
        </w:rPr>
      </w:pPr>
    </w:p>
    <w:p>
      <w:pPr>
        <w:pStyle w:val="P29"/>
        <w:framePr w:w="3839" w:h="249" w:hRule="exact" w:wrap="none" w:vAnchor="page" w:hAnchor="margin" w:x="6856" w:y="9177"/>
        <w:rPr>
          <w:rStyle w:val="C21"/>
          <w:rtl w:val="0"/>
        </w:rPr>
      </w:pPr>
      <w:r>
        <w:rPr>
          <w:rStyle w:val="C21"/>
          <w:rtl w:val="0"/>
        </w:rPr>
        <w:t>Praktické předvedení</w:t>
      </w:r>
    </w:p>
    <w:p>
      <w:pPr>
        <w:pStyle w:val="P32"/>
        <w:framePr w:w="10710" w:h="248" w:hRule="exact" w:wrap="none" w:vAnchor="page" w:hAnchor="margin" w:x="28" w:y="9610"/>
        <w:rPr>
          <w:rStyle w:val="C23"/>
          <w:rtl w:val="0"/>
        </w:rPr>
      </w:pPr>
      <w:r>
        <w:rPr>
          <w:rStyle w:val="C23"/>
          <w:rtl w:val="0"/>
        </w:rPr>
        <w:t>Je třeba splnit všechna kritéria.</w:t>
      </w:r>
    </w:p>
    <w:p>
      <w:pPr>
        <w:pStyle w:val="P23"/>
        <w:framePr w:w="10710" w:h="340" w:hRule="exact" w:wrap="none" w:vAnchor="page" w:hAnchor="margin" w:x="28" w:y="10046"/>
        <w:rPr>
          <w:rStyle w:val="C18"/>
          <w:rtl w:val="0"/>
        </w:rPr>
      </w:pPr>
      <w:r>
        <w:rPr>
          <w:rStyle w:val="C18"/>
          <w:rtl w:val="0"/>
        </w:rPr>
        <w:t>Chlazení a balení živočišných tuků</w:t>
      </w:r>
    </w:p>
    <w:p>
      <w:pPr>
        <w:pStyle w:val="P24"/>
        <w:framePr w:w="6713" w:h="376" w:hRule="exact" w:wrap="none" w:vAnchor="page" w:hAnchor="margin" w:x="45" w:y="10485"/>
        <w:rPr>
          <w:rStyle w:val="C3"/>
          <w:rtl w:val="0"/>
        </w:rPr>
      </w:pPr>
    </w:p>
    <w:p>
      <w:pPr>
        <w:pStyle w:val="P25"/>
        <w:framePr w:w="6661" w:h="249" w:hRule="exact" w:wrap="none" w:vAnchor="page" w:hAnchor="margin" w:x="71" w:y="10556"/>
        <w:rPr>
          <w:rStyle w:val="C19"/>
          <w:rtl w:val="0"/>
        </w:rPr>
      </w:pPr>
      <w:r>
        <w:rPr>
          <w:rStyle w:val="C19"/>
          <w:rtl w:val="0"/>
        </w:rPr>
        <w:t>Kritéria hodnocení</w:t>
      </w:r>
    </w:p>
    <w:p>
      <w:pPr>
        <w:pStyle w:val="P26"/>
        <w:framePr w:w="3918" w:h="376" w:hRule="exact" w:wrap="none" w:vAnchor="page" w:hAnchor="margin" w:x="6803" w:y="10485"/>
        <w:rPr>
          <w:rStyle w:val="C3"/>
          <w:rtl w:val="0"/>
        </w:rPr>
      </w:pPr>
    </w:p>
    <w:p>
      <w:pPr>
        <w:pStyle w:val="P27"/>
        <w:framePr w:w="3836" w:h="249" w:hRule="exact" w:wrap="none" w:vAnchor="page" w:hAnchor="margin" w:x="6859" w:y="10556"/>
        <w:rPr>
          <w:rStyle w:val="C20"/>
          <w:rtl w:val="0"/>
        </w:rPr>
      </w:pPr>
      <w:r>
        <w:rPr>
          <w:rStyle w:val="C20"/>
          <w:rtl w:val="0"/>
        </w:rPr>
        <w:t>Způsoby ověření</w:t>
      </w:r>
    </w:p>
    <w:p>
      <w:pPr>
        <w:pStyle w:val="P12"/>
        <w:framePr w:w="6710" w:h="376" w:hRule="exact" w:wrap="none" w:vAnchor="page" w:hAnchor="margin" w:x="45" w:y="10861"/>
        <w:rPr>
          <w:rStyle w:val="C3"/>
          <w:rtl w:val="0"/>
        </w:rPr>
      </w:pPr>
    </w:p>
    <w:p>
      <w:pPr>
        <w:pStyle w:val="P13"/>
        <w:framePr w:w="6658" w:h="249" w:hRule="exact" w:wrap="none" w:vAnchor="page" w:hAnchor="margin" w:x="71" w:y="10917"/>
        <w:rPr>
          <w:rStyle w:val="C11"/>
          <w:rtl w:val="0"/>
        </w:rPr>
      </w:pPr>
      <w:r>
        <w:rPr>
          <w:rStyle w:val="C11"/>
          <w:rtl w:val="0"/>
        </w:rPr>
        <w:t>a) Popsat základní postupy a zásady při chlazení a balení živočišných tuků</w:t>
      </w:r>
    </w:p>
    <w:p>
      <w:pPr>
        <w:pStyle w:val="P28"/>
        <w:framePr w:w="3921" w:h="376" w:hRule="exact" w:wrap="none" w:vAnchor="page" w:hAnchor="margin" w:x="6800" w:y="10861"/>
        <w:rPr>
          <w:rStyle w:val="C3"/>
          <w:rtl w:val="0"/>
        </w:rPr>
      </w:pPr>
    </w:p>
    <w:p>
      <w:pPr>
        <w:pStyle w:val="P29"/>
        <w:framePr w:w="3839" w:h="249" w:hRule="exact" w:wrap="none" w:vAnchor="page" w:hAnchor="margin" w:x="6856" w:y="10917"/>
        <w:rPr>
          <w:rStyle w:val="C21"/>
          <w:rtl w:val="0"/>
        </w:rPr>
      </w:pPr>
      <w:r>
        <w:rPr>
          <w:rStyle w:val="C21"/>
          <w:rtl w:val="0"/>
        </w:rPr>
        <w:t>Ústní ověření</w:t>
      </w:r>
    </w:p>
    <w:p>
      <w:pPr>
        <w:pStyle w:val="P16"/>
        <w:framePr w:w="6710" w:h="376" w:hRule="exact" w:wrap="none" w:vAnchor="page" w:hAnchor="margin" w:x="45" w:y="11238"/>
        <w:rPr>
          <w:rStyle w:val="C3"/>
          <w:rtl w:val="0"/>
        </w:rPr>
      </w:pPr>
    </w:p>
    <w:p>
      <w:pPr>
        <w:pStyle w:val="P17"/>
        <w:framePr w:w="6658" w:h="249" w:hRule="exact" w:wrap="none" w:vAnchor="page" w:hAnchor="margin" w:x="71" w:y="11294"/>
        <w:rPr>
          <w:rStyle w:val="C13"/>
          <w:rtl w:val="0"/>
        </w:rPr>
      </w:pPr>
      <w:r>
        <w:rPr>
          <w:rStyle w:val="C13"/>
          <w:rtl w:val="0"/>
        </w:rPr>
        <w:t>b) Chladit izolované vepřové sádlo</w:t>
      </w:r>
    </w:p>
    <w:p>
      <w:pPr>
        <w:pStyle w:val="P30"/>
        <w:framePr w:w="3921" w:h="376" w:hRule="exact" w:wrap="none" w:vAnchor="page" w:hAnchor="margin" w:x="6800" w:y="11238"/>
        <w:rPr>
          <w:rStyle w:val="C3"/>
          <w:rtl w:val="0"/>
        </w:rPr>
      </w:pPr>
    </w:p>
    <w:p>
      <w:pPr>
        <w:pStyle w:val="P31"/>
        <w:framePr w:w="3839" w:h="249" w:hRule="exact" w:wrap="none" w:vAnchor="page" w:hAnchor="margin" w:x="6856" w:y="11294"/>
        <w:rPr>
          <w:rStyle w:val="C22"/>
          <w:rtl w:val="0"/>
        </w:rPr>
      </w:pPr>
      <w:r>
        <w:rPr>
          <w:rStyle w:val="C22"/>
          <w:rtl w:val="0"/>
        </w:rPr>
        <w:t>Praktické předvedení</w:t>
      </w:r>
    </w:p>
    <w:p>
      <w:pPr>
        <w:pStyle w:val="P12"/>
        <w:framePr w:w="6710" w:h="376" w:hRule="exact" w:wrap="none" w:vAnchor="page" w:hAnchor="margin" w:x="45" w:y="11614"/>
        <w:rPr>
          <w:rStyle w:val="C3"/>
          <w:rtl w:val="0"/>
        </w:rPr>
      </w:pPr>
    </w:p>
    <w:p>
      <w:pPr>
        <w:pStyle w:val="P13"/>
        <w:framePr w:w="6658" w:h="249" w:hRule="exact" w:wrap="none" w:vAnchor="page" w:hAnchor="margin" w:x="71" w:y="11670"/>
        <w:rPr>
          <w:rStyle w:val="C11"/>
          <w:rtl w:val="0"/>
        </w:rPr>
      </w:pPr>
      <w:r>
        <w:rPr>
          <w:rStyle w:val="C11"/>
          <w:rtl w:val="0"/>
        </w:rPr>
        <w:t>c) Zabalit izolované vepřové sádlo a škvarky</w:t>
      </w:r>
    </w:p>
    <w:p>
      <w:pPr>
        <w:pStyle w:val="P28"/>
        <w:framePr w:w="3921" w:h="376" w:hRule="exact" w:wrap="none" w:vAnchor="page" w:hAnchor="margin" w:x="6800" w:y="11614"/>
        <w:rPr>
          <w:rStyle w:val="C3"/>
          <w:rtl w:val="0"/>
        </w:rPr>
      </w:pPr>
    </w:p>
    <w:p>
      <w:pPr>
        <w:pStyle w:val="P29"/>
        <w:framePr w:w="3839" w:h="249" w:hRule="exact" w:wrap="none" w:vAnchor="page" w:hAnchor="margin" w:x="6856" w:y="11670"/>
        <w:rPr>
          <w:rStyle w:val="C21"/>
          <w:rtl w:val="0"/>
        </w:rPr>
      </w:pPr>
      <w:r>
        <w:rPr>
          <w:rStyle w:val="C21"/>
          <w:rtl w:val="0"/>
        </w:rPr>
        <w:t>Praktické předvedení</w:t>
      </w:r>
    </w:p>
    <w:p>
      <w:pPr>
        <w:pStyle w:val="P16"/>
        <w:framePr w:w="6710" w:h="376" w:hRule="exact" w:wrap="none" w:vAnchor="page" w:hAnchor="margin" w:x="45" w:y="11990"/>
        <w:rPr>
          <w:rStyle w:val="C3"/>
          <w:rtl w:val="0"/>
        </w:rPr>
      </w:pPr>
    </w:p>
    <w:p>
      <w:pPr>
        <w:pStyle w:val="P17"/>
        <w:framePr w:w="6658" w:h="249" w:hRule="exact" w:wrap="none" w:vAnchor="page" w:hAnchor="margin" w:x="71" w:y="12046"/>
        <w:rPr>
          <w:rStyle w:val="C13"/>
          <w:rtl w:val="0"/>
        </w:rPr>
      </w:pPr>
      <w:r>
        <w:rPr>
          <w:rStyle w:val="C13"/>
          <w:rtl w:val="0"/>
        </w:rPr>
        <w:t>d) Popsat základní znaky vad izolovaných živočišných tuků</w:t>
      </w:r>
    </w:p>
    <w:p>
      <w:pPr>
        <w:pStyle w:val="P30"/>
        <w:framePr w:w="3921" w:h="376" w:hRule="exact" w:wrap="none" w:vAnchor="page" w:hAnchor="margin" w:x="6800" w:y="11990"/>
        <w:rPr>
          <w:rStyle w:val="C3"/>
          <w:rtl w:val="0"/>
        </w:rPr>
      </w:pPr>
    </w:p>
    <w:p>
      <w:pPr>
        <w:pStyle w:val="P31"/>
        <w:framePr w:w="3839" w:h="249" w:hRule="exact" w:wrap="none" w:vAnchor="page" w:hAnchor="margin" w:x="6856" w:y="12046"/>
        <w:rPr>
          <w:rStyle w:val="C22"/>
          <w:rtl w:val="0"/>
        </w:rPr>
      </w:pPr>
      <w:r>
        <w:rPr>
          <w:rStyle w:val="C22"/>
          <w:rtl w:val="0"/>
        </w:rPr>
        <w:t>Ústní ověření</w:t>
      </w:r>
    </w:p>
    <w:p>
      <w:pPr>
        <w:pStyle w:val="P32"/>
        <w:framePr w:w="10710" w:h="248" w:hRule="exact" w:wrap="none" w:vAnchor="page" w:hAnchor="margin" w:x="28" w:y="12480"/>
        <w:rPr>
          <w:rStyle w:val="C23"/>
          <w:rtl w:val="0"/>
        </w:rPr>
      </w:pPr>
      <w:r>
        <w:rPr>
          <w:rStyle w:val="C23"/>
          <w:rtl w:val="0"/>
        </w:rPr>
        <w:t>Je třeba splnit všechna kritéria.</w:t>
      </w:r>
    </w:p>
    <w:p>
      <w:pPr>
        <w:pStyle w:val="P23"/>
        <w:framePr w:w="10710" w:h="340" w:hRule="exact" w:wrap="none" w:vAnchor="page" w:hAnchor="margin" w:x="28" w:y="12915"/>
        <w:rPr>
          <w:rStyle w:val="C18"/>
          <w:rtl w:val="0"/>
        </w:rPr>
      </w:pPr>
      <w:r>
        <w:rPr>
          <w:rStyle w:val="C18"/>
          <w:rtl w:val="0"/>
        </w:rPr>
        <w:t>Skladování živočišných tuků</w:t>
      </w:r>
    </w:p>
    <w:p>
      <w:pPr>
        <w:pStyle w:val="P24"/>
        <w:framePr w:w="6713" w:h="376" w:hRule="exact" w:wrap="none" w:vAnchor="page" w:hAnchor="margin" w:x="45" w:y="13355"/>
        <w:rPr>
          <w:rStyle w:val="C3"/>
          <w:rtl w:val="0"/>
        </w:rPr>
      </w:pPr>
    </w:p>
    <w:p>
      <w:pPr>
        <w:pStyle w:val="P25"/>
        <w:framePr w:w="6661" w:h="249" w:hRule="exact" w:wrap="none" w:vAnchor="page" w:hAnchor="margin" w:x="71" w:y="13426"/>
        <w:rPr>
          <w:rStyle w:val="C19"/>
          <w:rtl w:val="0"/>
        </w:rPr>
      </w:pPr>
      <w:r>
        <w:rPr>
          <w:rStyle w:val="C19"/>
          <w:rtl w:val="0"/>
        </w:rPr>
        <w:t>Kritéria hodnocení</w:t>
      </w:r>
    </w:p>
    <w:p>
      <w:pPr>
        <w:pStyle w:val="P26"/>
        <w:framePr w:w="3918" w:h="376" w:hRule="exact" w:wrap="none" w:vAnchor="page" w:hAnchor="margin" w:x="6803" w:y="13355"/>
        <w:rPr>
          <w:rStyle w:val="C3"/>
          <w:rtl w:val="0"/>
        </w:rPr>
      </w:pPr>
    </w:p>
    <w:p>
      <w:pPr>
        <w:pStyle w:val="P27"/>
        <w:framePr w:w="3836" w:h="249" w:hRule="exact" w:wrap="none" w:vAnchor="page" w:hAnchor="margin" w:x="6859" w:y="13426"/>
        <w:rPr>
          <w:rStyle w:val="C20"/>
          <w:rtl w:val="0"/>
        </w:rPr>
      </w:pPr>
      <w:r>
        <w:rPr>
          <w:rStyle w:val="C20"/>
          <w:rtl w:val="0"/>
        </w:rPr>
        <w:t>Způsoby ověření</w:t>
      </w:r>
    </w:p>
    <w:p>
      <w:pPr>
        <w:pStyle w:val="P12"/>
        <w:framePr w:w="6710" w:h="376" w:hRule="exact" w:wrap="none" w:vAnchor="page" w:hAnchor="margin" w:x="45" w:y="13731"/>
        <w:rPr>
          <w:rStyle w:val="C3"/>
          <w:rtl w:val="0"/>
        </w:rPr>
      </w:pPr>
    </w:p>
    <w:p>
      <w:pPr>
        <w:pStyle w:val="P13"/>
        <w:framePr w:w="6658" w:h="249" w:hRule="exact" w:wrap="none" w:vAnchor="page" w:hAnchor="margin" w:x="71" w:y="13787"/>
        <w:rPr>
          <w:rStyle w:val="C11"/>
          <w:rtl w:val="0"/>
        </w:rPr>
      </w:pPr>
      <w:r>
        <w:rPr>
          <w:rStyle w:val="C11"/>
          <w:rtl w:val="0"/>
        </w:rPr>
        <w:t>a) Popsat zásady skladování živočišných tuků</w:t>
      </w:r>
    </w:p>
    <w:p>
      <w:pPr>
        <w:pStyle w:val="P28"/>
        <w:framePr w:w="3921" w:h="376" w:hRule="exact" w:wrap="none" w:vAnchor="page" w:hAnchor="margin" w:x="6800" w:y="13731"/>
        <w:rPr>
          <w:rStyle w:val="C3"/>
          <w:rtl w:val="0"/>
        </w:rPr>
      </w:pPr>
    </w:p>
    <w:p>
      <w:pPr>
        <w:pStyle w:val="P29"/>
        <w:framePr w:w="3839" w:h="249" w:hRule="exact" w:wrap="none" w:vAnchor="page" w:hAnchor="margin" w:x="6856" w:y="13787"/>
        <w:rPr>
          <w:rStyle w:val="C21"/>
          <w:rtl w:val="0"/>
        </w:rPr>
      </w:pPr>
      <w:r>
        <w:rPr>
          <w:rStyle w:val="C21"/>
          <w:rtl w:val="0"/>
        </w:rPr>
        <w:t>Ústní ověření</w:t>
      </w:r>
    </w:p>
    <w:p>
      <w:pPr>
        <w:pStyle w:val="P16"/>
        <w:framePr w:w="6710" w:h="376" w:hRule="exact" w:wrap="none" w:vAnchor="page" w:hAnchor="margin" w:x="45" w:y="14107"/>
        <w:rPr>
          <w:rStyle w:val="C3"/>
          <w:rtl w:val="0"/>
        </w:rPr>
      </w:pPr>
    </w:p>
    <w:p>
      <w:pPr>
        <w:pStyle w:val="P17"/>
        <w:framePr w:w="6658" w:h="249" w:hRule="exact" w:wrap="none" w:vAnchor="page" w:hAnchor="margin" w:x="71" w:y="14163"/>
        <w:rPr>
          <w:rStyle w:val="C13"/>
          <w:rtl w:val="0"/>
        </w:rPr>
      </w:pPr>
      <w:r>
        <w:rPr>
          <w:rStyle w:val="C13"/>
          <w:rtl w:val="0"/>
        </w:rPr>
        <w:t>b) Uskladnit izolované vepřové sádlo a škvarky</w:t>
      </w:r>
    </w:p>
    <w:p>
      <w:pPr>
        <w:pStyle w:val="P30"/>
        <w:framePr w:w="3921" w:h="376" w:hRule="exact" w:wrap="none" w:vAnchor="page" w:hAnchor="margin" w:x="6800" w:y="14107"/>
        <w:rPr>
          <w:rStyle w:val="C3"/>
          <w:rtl w:val="0"/>
        </w:rPr>
      </w:pPr>
    </w:p>
    <w:p>
      <w:pPr>
        <w:pStyle w:val="P31"/>
        <w:framePr w:w="3839" w:h="249" w:hRule="exact" w:wrap="none" w:vAnchor="page" w:hAnchor="margin" w:x="6856" w:y="14163"/>
        <w:rPr>
          <w:rStyle w:val="C22"/>
          <w:rtl w:val="0"/>
        </w:rPr>
      </w:pPr>
      <w:r>
        <w:rPr>
          <w:rStyle w:val="C22"/>
          <w:rtl w:val="0"/>
        </w:rPr>
        <w:t>Praktické předvedení</w:t>
      </w:r>
    </w:p>
    <w:p>
      <w:pPr>
        <w:pStyle w:val="P32"/>
        <w:framePr w:w="10710" w:h="248" w:hRule="exact" w:wrap="none" w:vAnchor="page" w:hAnchor="margin" w:x="28" w:y="145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Zpracovatel/zpracovatelka živočišných tuků, 2.5.2026 2:27:55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strojního a technologického vybavení při zpracování živočišných tuků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běžné strojní a technologické vybavení provozu pro zpracování živočišných tuků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postupy při čištění a běžné údržbě strojního a technologického vybavení provozu pro zpracování živočišných tuků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Použít vhodné strojní a technologické vybavení provozu pro zpracování živočišných tuků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Zkontrolovat funkčnost strojního a technologického vybavení provozu pro zpracování živočišných tuků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547" w:hRule="exact" w:wrap="none" w:vAnchor="page" w:hAnchor="margin" w:x="28" w:y="5946"/>
        <w:rPr>
          <w:rStyle w:val="C18"/>
          <w:rtl w:val="0"/>
        </w:rPr>
      </w:pPr>
      <w:r>
        <w:rPr>
          <w:rStyle w:val="C18"/>
          <w:rtl w:val="0"/>
        </w:rPr>
        <w:t>Provádění hygienicko-sanitační činnosti v provozech masného průmyslu, dodržování bezpečnostních předpisů a zásad bezpečnosti potravin</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607" w:hRule="exact" w:wrap="none" w:vAnchor="page" w:hAnchor="margin" w:x="45" w:y="6969"/>
        <w:rPr>
          <w:rStyle w:val="C3"/>
          <w:rtl w:val="0"/>
        </w:rPr>
      </w:pPr>
    </w:p>
    <w:p>
      <w:pPr>
        <w:pStyle w:val="P13"/>
        <w:framePr w:w="6658" w:h="480" w:hRule="exact" w:wrap="none" w:vAnchor="page" w:hAnchor="margin" w:x="71" w:y="7025"/>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6969"/>
        <w:rPr>
          <w:rStyle w:val="C3"/>
          <w:rtl w:val="0"/>
        </w:rPr>
      </w:pPr>
    </w:p>
    <w:p>
      <w:pPr>
        <w:pStyle w:val="P29"/>
        <w:framePr w:w="3839" w:h="480" w:hRule="exact" w:wrap="none" w:vAnchor="page" w:hAnchor="margin" w:x="6856" w:y="7025"/>
        <w:rPr>
          <w:rStyle w:val="C21"/>
          <w:rtl w:val="0"/>
        </w:rPr>
      </w:pPr>
      <w:r>
        <w:rPr>
          <w:rStyle w:val="C21"/>
          <w:rtl w:val="0"/>
        </w:rPr>
        <w:t>Praktické předvedení</w:t>
      </w:r>
    </w:p>
    <w:p>
      <w:pPr>
        <w:pStyle w:val="P16"/>
        <w:framePr w:w="6710" w:h="376" w:hRule="exact" w:wrap="none" w:vAnchor="page" w:hAnchor="margin" w:x="45" w:y="7576"/>
        <w:rPr>
          <w:rStyle w:val="C3"/>
          <w:rtl w:val="0"/>
        </w:rPr>
      </w:pPr>
    </w:p>
    <w:p>
      <w:pPr>
        <w:pStyle w:val="P17"/>
        <w:framePr w:w="6658" w:h="249" w:hRule="exact" w:wrap="none" w:vAnchor="page" w:hAnchor="margin" w:x="71" w:y="7632"/>
        <w:rPr>
          <w:rStyle w:val="C13"/>
          <w:rtl w:val="0"/>
        </w:rPr>
      </w:pPr>
      <w:r>
        <w:rPr>
          <w:rStyle w:val="C13"/>
          <w:rtl w:val="0"/>
        </w:rPr>
        <w:t>b) Používat pracovní oděv a ochranné pomůcky</w:t>
      </w:r>
    </w:p>
    <w:p>
      <w:pPr>
        <w:pStyle w:val="P30"/>
        <w:framePr w:w="3921" w:h="376" w:hRule="exact" w:wrap="none" w:vAnchor="page" w:hAnchor="margin" w:x="6800" w:y="7576"/>
        <w:rPr>
          <w:rStyle w:val="C3"/>
          <w:rtl w:val="0"/>
        </w:rPr>
      </w:pPr>
    </w:p>
    <w:p>
      <w:pPr>
        <w:pStyle w:val="P31"/>
        <w:framePr w:w="3839" w:h="249" w:hRule="exact" w:wrap="none" w:vAnchor="page" w:hAnchor="margin" w:x="6856" w:y="7632"/>
        <w:rPr>
          <w:rStyle w:val="C22"/>
          <w:rtl w:val="0"/>
        </w:rPr>
      </w:pPr>
      <w:r>
        <w:rPr>
          <w:rStyle w:val="C22"/>
          <w:rtl w:val="0"/>
        </w:rPr>
        <w:t>Praktické předvedení</w:t>
      </w:r>
    </w:p>
    <w:p>
      <w:pPr>
        <w:pStyle w:val="P12"/>
        <w:framePr w:w="6710" w:h="376" w:hRule="exact" w:wrap="none" w:vAnchor="page" w:hAnchor="margin" w:x="45" w:y="7952"/>
        <w:rPr>
          <w:rStyle w:val="C3"/>
          <w:rtl w:val="0"/>
        </w:rPr>
      </w:pPr>
    </w:p>
    <w:p>
      <w:pPr>
        <w:pStyle w:val="P13"/>
        <w:framePr w:w="6658" w:h="249" w:hRule="exact" w:wrap="none" w:vAnchor="page" w:hAnchor="margin" w:x="71" w:y="8008"/>
        <w:rPr>
          <w:rStyle w:val="C11"/>
          <w:rtl w:val="0"/>
        </w:rPr>
      </w:pPr>
      <w:r>
        <w:rPr>
          <w:rStyle w:val="C11"/>
          <w:rtl w:val="0"/>
        </w:rPr>
        <w:t>c) Dodržovat sanitační řád</w:t>
      </w:r>
    </w:p>
    <w:p>
      <w:pPr>
        <w:pStyle w:val="P28"/>
        <w:framePr w:w="3921" w:h="376" w:hRule="exact" w:wrap="none" w:vAnchor="page" w:hAnchor="margin" w:x="6800" w:y="7952"/>
        <w:rPr>
          <w:rStyle w:val="C3"/>
          <w:rtl w:val="0"/>
        </w:rPr>
      </w:pPr>
    </w:p>
    <w:p>
      <w:pPr>
        <w:pStyle w:val="P29"/>
        <w:framePr w:w="3839" w:h="249" w:hRule="exact" w:wrap="none" w:vAnchor="page" w:hAnchor="margin" w:x="6856" w:y="8008"/>
        <w:rPr>
          <w:rStyle w:val="C21"/>
          <w:rtl w:val="0"/>
        </w:rPr>
      </w:pPr>
      <w:r>
        <w:rPr>
          <w:rStyle w:val="C21"/>
          <w:rtl w:val="0"/>
        </w:rPr>
        <w:t>Praktické předvedení</w:t>
      </w:r>
    </w:p>
    <w:p>
      <w:pPr>
        <w:pStyle w:val="P16"/>
        <w:framePr w:w="6710" w:h="607" w:hRule="exact" w:wrap="none" w:vAnchor="page" w:hAnchor="margin" w:x="45" w:y="8328"/>
        <w:rPr>
          <w:rStyle w:val="C3"/>
          <w:rtl w:val="0"/>
        </w:rPr>
      </w:pPr>
    </w:p>
    <w:p>
      <w:pPr>
        <w:pStyle w:val="P17"/>
        <w:framePr w:w="6658" w:h="480" w:hRule="exact" w:wrap="none" w:vAnchor="page" w:hAnchor="margin" w:x="71" w:y="8384"/>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8328"/>
        <w:rPr>
          <w:rStyle w:val="C3"/>
          <w:rtl w:val="0"/>
        </w:rPr>
      </w:pPr>
    </w:p>
    <w:p>
      <w:pPr>
        <w:pStyle w:val="P31"/>
        <w:framePr w:w="3839" w:h="480" w:hRule="exact" w:wrap="none" w:vAnchor="page" w:hAnchor="margin" w:x="6856" w:y="8384"/>
        <w:rPr>
          <w:rStyle w:val="C22"/>
          <w:rtl w:val="0"/>
        </w:rPr>
      </w:pPr>
      <w:r>
        <w:rPr>
          <w:rStyle w:val="C22"/>
          <w:rtl w:val="0"/>
        </w:rPr>
        <w:t>Praktické předvedení</w:t>
      </w:r>
    </w:p>
    <w:p>
      <w:pPr>
        <w:pStyle w:val="P12"/>
        <w:framePr w:w="6710" w:h="607" w:hRule="exact" w:wrap="none" w:vAnchor="page" w:hAnchor="margin" w:x="45" w:y="8935"/>
        <w:rPr>
          <w:rStyle w:val="C3"/>
          <w:rtl w:val="0"/>
        </w:rPr>
      </w:pPr>
    </w:p>
    <w:p>
      <w:pPr>
        <w:pStyle w:val="P13"/>
        <w:framePr w:w="6658" w:h="480" w:hRule="exact" w:wrap="none" w:vAnchor="page" w:hAnchor="margin" w:x="71" w:y="8991"/>
        <w:rPr>
          <w:rStyle w:val="C11"/>
          <w:rtl w:val="0"/>
        </w:rPr>
      </w:pPr>
      <w:r>
        <w:rPr>
          <w:rStyle w:val="C11"/>
          <w:rtl w:val="0"/>
        </w:rPr>
        <w:t>e) Rozlišit specifická bezpečnostní rizika související s manipulací se strojním vybavením a s výkonem pracovních činností při zpracování živočišných tuků</w:t>
      </w:r>
    </w:p>
    <w:p>
      <w:pPr>
        <w:pStyle w:val="P28"/>
        <w:framePr w:w="3921" w:h="607" w:hRule="exact" w:wrap="none" w:vAnchor="page" w:hAnchor="margin" w:x="6800" w:y="8935"/>
        <w:rPr>
          <w:rStyle w:val="C3"/>
          <w:rtl w:val="0"/>
        </w:rPr>
      </w:pPr>
    </w:p>
    <w:p>
      <w:pPr>
        <w:pStyle w:val="P29"/>
        <w:framePr w:w="3839" w:h="480" w:hRule="exact" w:wrap="none" w:vAnchor="page" w:hAnchor="margin" w:x="6856" w:y="8991"/>
        <w:rPr>
          <w:rStyle w:val="C21"/>
          <w:rtl w:val="0"/>
        </w:rPr>
      </w:pPr>
      <w:r>
        <w:rPr>
          <w:rStyle w:val="C21"/>
          <w:rtl w:val="0"/>
        </w:rPr>
        <w:t>Ústní ověření</w:t>
      </w:r>
    </w:p>
    <w:p>
      <w:pPr>
        <w:pStyle w:val="P32"/>
        <w:framePr w:w="10710" w:h="248" w:hRule="exact" w:wrap="none" w:vAnchor="page" w:hAnchor="margin" w:x="28" w:y="96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Zpracovatel/zpracovatelka živočišných tuků, 2.5.2026 2:27:55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"https://www.nsp.cz/jednotka-prace/reznik-a-uzenar"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https://www.nsp.cz/jednotka-prace/reznik-a-uzenar#zdravotni-zpusobilost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 činností vedoucí ke zpracování vepřového sádla s využitím technologických postupů a hygienických zásad zacházení s živočišnými tuky.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standardu PK zpracuje uchazeč během zkoušky minimálně 20 kg vepřového sádla.</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 Zkoušející ověřuje hodnoticí kritéria průběžně při plnění příslušných odborných způsobilostí.</w:t>
      </w:r>
    </w:p>
    <w:p>
      <w:pPr>
        <w:pStyle w:val="P33"/>
        <w:framePr w:w="10766" w:h="1837" w:hRule="exact" w:wrap="none" w:vAnchor="page" w:hAnchor="margin" w:x="0" w:y="7126"/>
        <w:rPr>
          <w:rStyle w:val="C3"/>
          <w:rtl w:val="0"/>
        </w:rPr>
      </w:pPr>
    </w:p>
    <w:p>
      <w:pPr>
        <w:pStyle w:val="P35"/>
        <w:framePr w:w="10710" w:h="340" w:hRule="exact" w:wrap="none" w:vAnchor="page" w:hAnchor="margin" w:x="28" w:y="7126"/>
        <w:rPr>
          <w:rStyle w:val="C25"/>
          <w:rtl w:val="0"/>
        </w:rPr>
      </w:pPr>
      <w:r>
        <w:rPr>
          <w:rStyle w:val="C25"/>
          <w:rtl w:val="0"/>
        </w:rPr>
        <w:t>Výsledné hodnocení</w:t>
      </w:r>
    </w:p>
    <w:p>
      <w:pPr>
        <w:keepNext w:val="0"/>
        <w:keepLines w:val="0"/>
        <w:framePr w:w="10766" w:h="1497" w:hRule="exact" w:wrap="none" w:vAnchor="page" w:hAnchor="margin" w:x="0" w:y="7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91"/>
        <w:rPr>
          <w:rStyle w:val="C3"/>
          <w:rtl w:val="0"/>
        </w:rPr>
      </w:pPr>
    </w:p>
    <w:p>
      <w:pPr>
        <w:pStyle w:val="P35"/>
        <w:framePr w:w="10710" w:h="340" w:hRule="exact" w:wrap="none" w:vAnchor="page" w:hAnchor="margin" w:x="28" w:y="9191"/>
        <w:rPr>
          <w:rStyle w:val="C25"/>
          <w:rtl w:val="0"/>
        </w:rPr>
      </w:pPr>
      <w:r>
        <w:rPr>
          <w:rStyle w:val="C25"/>
          <w:rtl w:val="0"/>
        </w:rPr>
        <w:t>Počet zkoušejících</w:t>
      </w:r>
    </w:p>
    <w:p>
      <w:pPr>
        <w:keepNext w:val="0"/>
        <w:keepLines w:val="0"/>
        <w:framePr w:w="10766" w:h="1036" w:hRule="exact" w:wrap="none" w:vAnchor="page" w:hAnchor="margin" w:x="0" w:y="9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Zpracovatel/zpracovatelka živočišných tuků, 2.5.2026 2:27:55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alespoň 5 let praxe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29-025-H Zpracovatel/zpracovatelka živočišných tuků + střední vzdělání s maturitní zkouškou a alespoň 5 let odborné praxe v oblasti zpracování masa.</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479"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0"/>
        <w:framePr w:w="10766" w:h="313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zpracovnu živočišných tuků, tzn. minimálně následující materiálně-technické vybavení:</w:t>
      </w:r>
    </w:p>
    <w:p>
      <w:pPr>
        <w:keepNext w:val="0"/>
        <w:keepLines w:val="0"/>
        <w:framePr w:w="10766" w:h="313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Registrovaný provoz Státní veterinární správou</w:t>
      </w:r>
    </w:p>
    <w:p>
      <w:pPr>
        <w:keepNext w:val="0"/>
        <w:keepLines w:val="0"/>
        <w:framePr w:w="10766" w:h="313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celky jatečně upravených těl prasat vhodné pro těžení, třídění a ošetřování vepřového sádla</w:t>
      </w:r>
    </w:p>
    <w:p>
      <w:pPr>
        <w:keepNext w:val="0"/>
        <w:keepLines w:val="0"/>
        <w:framePr w:w="10766" w:h="313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provozu pro zpracování vepřového sádla (linka na zpracování vepřového sádla nebo duplikátorový kotel)</w:t>
      </w:r>
    </w:p>
    <w:p>
      <w:pPr>
        <w:keepNext w:val="0"/>
        <w:keepLines w:val="0"/>
        <w:framePr w:w="10766" w:h="313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313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Zpracovatel/zpracovatelka živočišných tuků, 2.5.2026 2:27:55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Zpracovatel/zpracovatelka živočišných tuků, 2.5.2026 2:27:55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Zpracovatel/zpracovatelka živočišných tuků, 2.5.2026 2:27:55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66238C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335EB1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