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AC2B498" Type="http://schemas.openxmlformats.org/officeDocument/2006/relationships/officeDocument" Target="/word/document.xml" /><Relationship Id="coreR5AC2B498" Type="http://schemas.openxmlformats.org/package/2006/relationships/metadata/core-properties" Target="/docProps/core.xml" /><Relationship Id="customR5AC2B49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matracových jader (kód: 33-015-H)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matracových jader, 13.9.2026 20:11:31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14.10.2015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Výrobce čalounických jader (kód: 33-99-H/22)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14.10.2015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Pracovník/pracovnice vypěňování tvarovek z polyuretanových pěn (kód: 33-053-H)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Výrobce/výrobkyně matracových jader (kód: 33-015-H)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matracových jader, 13.9.2026 20:11:31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