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D4E4B" Type="http://schemas.openxmlformats.org/officeDocument/2006/relationships/officeDocument" Target="/word/document.xml" /><Relationship Id="coreR55CD4E4B" Type="http://schemas.openxmlformats.org/package/2006/relationships/metadata/core-properties" Target="/docProps/core.xml" /><Relationship Id="customR55CD4E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Pracovník poštovní přepážky univerzální, 28.10.2026 23:12:04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28.10.2026 23:12:04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28.10.2026 23:12:04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univerzální, 28.10.2026 23:12:04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poštovní přepážky univerzální, 28.10.2026 23:12:04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poštovní přepážky univerzální, 28.10.2026 23:12:04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univerzální, 28.10.2026 23:12:04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688E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C687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C692A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