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FDF32F" Type="http://schemas.openxmlformats.org/officeDocument/2006/relationships/officeDocument" Target="/word/document.xml" /><Relationship Id="coreR12FDF32F" Type="http://schemas.openxmlformats.org/package/2006/relationships/metadata/core-properties" Target="/docProps/core.xml" /><Relationship Id="customR12FDF3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Manipulant poštovního provozu a přepravy (kód: 37-51-H/01)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Operátor poštovního provozu (kód: 37-99-H/04)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Pracovník v zázemí pošty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