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B83A28" Type="http://schemas.openxmlformats.org/officeDocument/2006/relationships/officeDocument" Target="/word/document.xml" /><Relationship Id="coreR39B83A28" Type="http://schemas.openxmlformats.org/package/2006/relationships/metadata/core-properties" Target="/docProps/core.xml" /><Relationship Id="customR39B83A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kontrolor kvality (kód: 32-015-M)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 kontrolor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kvality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z hlediska zajištění kvality kožedělného výrobku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usní, základních a pomocných materiálů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Vstupní, výstupní a mezioperační kontrola surovin, materiálů, polotovarů a výrobků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technologických postupů v kožedělné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Zjišťování příčin snížené kvality kožedělných výrobků a navrhování opatření k dosažení žádoucí kvality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Uplatňování a vyřizování reklamací v kožedělné výrobě (včetně zjišťování závad)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Zpracování posudků a protokolů o kontrolách kvality materiálů a hotových výrobků v kožedělné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Kvalitativní zkoušky surovin, materiálů, polotovarů a výrobků v kožedělné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Kožařský technik kontrolor kvality, 13.6.2026 11:03:00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kvality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Definovat význam norem kvality a popsat jejich obsah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 normách kvality pro kožedělnou výrobu, předvést dohledání norem pomocí informačních technologií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Zkontrolovat senzoricky kvalitu předloženého výrobku, v případě zjištěných nedostatků vadu posoudit podle příslušných norem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Posoudit kvalitu předloženého hotového výrobku, v případě nedostatků vadu definovat, určit způsob opravy výrobku, případně navrhnout jeho zařazení do nižších kvalitativních tříd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Stanovování standardních technologických postupů a technologických podmínek z hlediska zajištění kvality kožedělného výrobku</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Předvést orientaci v technické a technologické dokumentaci pro daný úsek kožedělné výroby</w:t>
      </w:r>
    </w:p>
    <w:p>
      <w:pPr>
        <w:pStyle w:val="P28"/>
        <w:framePr w:w="3921" w:h="607" w:hRule="exact" w:wrap="none" w:vAnchor="page" w:hAnchor="margin" w:x="6800" w:y="7520"/>
        <w:rPr>
          <w:rStyle w:val="C3"/>
          <w:rtl w:val="0"/>
        </w:rPr>
      </w:pPr>
    </w:p>
    <w:p>
      <w:pPr>
        <w:pStyle w:val="P29"/>
        <w:framePr w:w="3839" w:h="480" w:hRule="exact" w:wrap="none" w:vAnchor="page" w:hAnchor="margin" w:x="6856" w:y="7576"/>
        <w:rPr>
          <w:rStyle w:val="C21"/>
          <w:rtl w:val="0"/>
        </w:rPr>
      </w:pPr>
      <w:r>
        <w:rPr>
          <w:rStyle w:val="C21"/>
          <w:rtl w:val="0"/>
        </w:rPr>
        <w:t>Praktické předvedení</w:t>
      </w:r>
    </w:p>
    <w:p>
      <w:pPr>
        <w:pStyle w:val="P16"/>
        <w:framePr w:w="6710" w:h="607" w:hRule="exact" w:wrap="none" w:vAnchor="page" w:hAnchor="margin" w:x="45" w:y="8127"/>
        <w:rPr>
          <w:rStyle w:val="C3"/>
          <w:rtl w:val="0"/>
        </w:rPr>
      </w:pPr>
    </w:p>
    <w:p>
      <w:pPr>
        <w:pStyle w:val="P17"/>
        <w:framePr w:w="6658" w:h="480" w:hRule="exact" w:wrap="none" w:vAnchor="page" w:hAnchor="margin" w:x="71" w:y="8183"/>
        <w:rPr>
          <w:rStyle w:val="C13"/>
          <w:rtl w:val="0"/>
        </w:rPr>
      </w:pPr>
      <w:r>
        <w:rPr>
          <w:rStyle w:val="C13"/>
          <w:rtl w:val="0"/>
        </w:rPr>
        <w:t>b) Sestavit technologický postup prací pro zhotovení konkrétního výrobku, charakterizovat kritická místa ve výrobním procesu</w:t>
      </w:r>
    </w:p>
    <w:p>
      <w:pPr>
        <w:pStyle w:val="P30"/>
        <w:framePr w:w="3921" w:h="607" w:hRule="exact" w:wrap="none" w:vAnchor="page" w:hAnchor="margin" w:x="6800" w:y="8127"/>
        <w:rPr>
          <w:rStyle w:val="C3"/>
          <w:rtl w:val="0"/>
        </w:rPr>
      </w:pPr>
    </w:p>
    <w:p>
      <w:pPr>
        <w:pStyle w:val="P31"/>
        <w:framePr w:w="3839" w:h="480" w:hRule="exact" w:wrap="none" w:vAnchor="page" w:hAnchor="margin" w:x="6856" w:y="8183"/>
        <w:rPr>
          <w:rStyle w:val="C22"/>
          <w:rtl w:val="0"/>
        </w:rPr>
      </w:pPr>
      <w:r>
        <w:rPr>
          <w:rStyle w:val="C22"/>
          <w:rtl w:val="0"/>
        </w:rPr>
        <w:t>Praktické předvedení a ústní ověření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Posoudit navržený technologický postup z hlediska zajištění předepsané kvality kožedělného výrobku</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 a ústní ověření</w:t>
      </w:r>
    </w:p>
    <w:p>
      <w:pPr>
        <w:pStyle w:val="P16"/>
        <w:framePr w:w="6710" w:h="607" w:hRule="exact" w:wrap="none" w:vAnchor="page" w:hAnchor="margin" w:x="45" w:y="9341"/>
        <w:rPr>
          <w:rStyle w:val="C3"/>
          <w:rtl w:val="0"/>
        </w:rPr>
      </w:pPr>
    </w:p>
    <w:p>
      <w:pPr>
        <w:pStyle w:val="P17"/>
        <w:framePr w:w="6658" w:h="480" w:hRule="exact" w:wrap="none" w:vAnchor="page" w:hAnchor="margin" w:x="71" w:y="9397"/>
        <w:rPr>
          <w:rStyle w:val="C13"/>
          <w:rtl w:val="0"/>
        </w:rPr>
      </w:pPr>
      <w:r>
        <w:rPr>
          <w:rStyle w:val="C13"/>
          <w:rtl w:val="0"/>
        </w:rPr>
        <w:t>d) Stanovit alternativní technologický postup při použití náhradních materiálů s ohledem na výslednou kvalitu výrobku</w:t>
      </w:r>
    </w:p>
    <w:p>
      <w:pPr>
        <w:pStyle w:val="P30"/>
        <w:framePr w:w="3921" w:h="607" w:hRule="exact" w:wrap="none" w:vAnchor="page" w:hAnchor="margin" w:x="6800" w:y="9341"/>
        <w:rPr>
          <w:rStyle w:val="C3"/>
          <w:rtl w:val="0"/>
        </w:rPr>
      </w:pPr>
    </w:p>
    <w:p>
      <w:pPr>
        <w:pStyle w:val="P31"/>
        <w:framePr w:w="3839" w:h="480" w:hRule="exact" w:wrap="none" w:vAnchor="page" w:hAnchor="margin" w:x="6856" w:y="9397"/>
        <w:rPr>
          <w:rStyle w:val="C22"/>
          <w:rtl w:val="0"/>
        </w:rPr>
      </w:pPr>
      <w:r>
        <w:rPr>
          <w:rStyle w:val="C22"/>
          <w:rtl w:val="0"/>
        </w:rPr>
        <w:t>Praktické předvedení a ústní ověření</w:t>
      </w:r>
    </w:p>
    <w:p>
      <w:pPr>
        <w:pStyle w:val="P32"/>
        <w:framePr w:w="10710" w:h="248" w:hRule="exact" w:wrap="none" w:vAnchor="page" w:hAnchor="margin" w:x="28" w:y="10061"/>
        <w:rPr>
          <w:rStyle w:val="C23"/>
          <w:rtl w:val="0"/>
        </w:rPr>
      </w:pPr>
      <w:r>
        <w:rPr>
          <w:rStyle w:val="C23"/>
          <w:rtl w:val="0"/>
        </w:rPr>
        <w:t>Je třeba splnit všechna kritéria.</w:t>
      </w:r>
    </w:p>
    <w:p>
      <w:pPr>
        <w:pStyle w:val="P23"/>
        <w:framePr w:w="10710" w:h="340" w:hRule="exact" w:wrap="none" w:vAnchor="page" w:hAnchor="margin" w:x="28" w:y="10497"/>
        <w:rPr>
          <w:rStyle w:val="C18"/>
          <w:rtl w:val="0"/>
        </w:rPr>
      </w:pPr>
      <w:r>
        <w:rPr>
          <w:rStyle w:val="C18"/>
          <w:rtl w:val="0"/>
        </w:rPr>
        <w:t>Posuzování kvality usní, základních a pomocných materiálů</w:t>
      </w:r>
    </w:p>
    <w:p>
      <w:pPr>
        <w:pStyle w:val="P24"/>
        <w:framePr w:w="6713" w:h="376" w:hRule="exact" w:wrap="none" w:vAnchor="page" w:hAnchor="margin" w:x="45" w:y="10936"/>
        <w:rPr>
          <w:rStyle w:val="C3"/>
          <w:rtl w:val="0"/>
        </w:rPr>
      </w:pPr>
    </w:p>
    <w:p>
      <w:pPr>
        <w:pStyle w:val="P25"/>
        <w:framePr w:w="6661" w:h="249" w:hRule="exact" w:wrap="none" w:vAnchor="page" w:hAnchor="margin" w:x="71" w:y="11007"/>
        <w:rPr>
          <w:rStyle w:val="C19"/>
          <w:rtl w:val="0"/>
        </w:rPr>
      </w:pPr>
      <w:r>
        <w:rPr>
          <w:rStyle w:val="C19"/>
          <w:rtl w:val="0"/>
        </w:rPr>
        <w:t>Kritéria hodnocení</w:t>
      </w:r>
    </w:p>
    <w:p>
      <w:pPr>
        <w:pStyle w:val="P26"/>
        <w:framePr w:w="3918" w:h="376" w:hRule="exact" w:wrap="none" w:vAnchor="page" w:hAnchor="margin" w:x="6803" w:y="10936"/>
        <w:rPr>
          <w:rStyle w:val="C3"/>
          <w:rtl w:val="0"/>
        </w:rPr>
      </w:pPr>
    </w:p>
    <w:p>
      <w:pPr>
        <w:pStyle w:val="P27"/>
        <w:framePr w:w="3836" w:h="249" w:hRule="exact" w:wrap="none" w:vAnchor="page" w:hAnchor="margin" w:x="6859" w:y="11007"/>
        <w:rPr>
          <w:rStyle w:val="C20"/>
          <w:rtl w:val="0"/>
        </w:rPr>
      </w:pPr>
      <w:r>
        <w:rPr>
          <w:rStyle w:val="C20"/>
          <w:rtl w:val="0"/>
        </w:rPr>
        <w:t>Způsoby ověření</w:t>
      </w:r>
    </w:p>
    <w:p>
      <w:pPr>
        <w:pStyle w:val="P12"/>
        <w:framePr w:w="6710" w:h="607" w:hRule="exact" w:wrap="none" w:vAnchor="page" w:hAnchor="margin" w:x="45" w:y="11312"/>
        <w:rPr>
          <w:rStyle w:val="C3"/>
          <w:rtl w:val="0"/>
        </w:rPr>
      </w:pPr>
    </w:p>
    <w:p>
      <w:pPr>
        <w:pStyle w:val="P13"/>
        <w:framePr w:w="6658" w:h="480" w:hRule="exact" w:wrap="none" w:vAnchor="page" w:hAnchor="margin" w:x="71" w:y="11368"/>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11312"/>
        <w:rPr>
          <w:rStyle w:val="C3"/>
          <w:rtl w:val="0"/>
        </w:rPr>
      </w:pPr>
    </w:p>
    <w:p>
      <w:pPr>
        <w:pStyle w:val="P29"/>
        <w:framePr w:w="3839" w:h="480" w:hRule="exact" w:wrap="none" w:vAnchor="page" w:hAnchor="margin" w:x="6856" w:y="11368"/>
        <w:rPr>
          <w:rStyle w:val="C21"/>
          <w:rtl w:val="0"/>
        </w:rPr>
      </w:pPr>
      <w:r>
        <w:rPr>
          <w:rStyle w:val="C21"/>
          <w:rtl w:val="0"/>
        </w:rPr>
        <w:t>Praktické předvedení a ústní ověření</w:t>
      </w:r>
    </w:p>
    <w:p>
      <w:pPr>
        <w:pStyle w:val="P16"/>
        <w:framePr w:w="6710" w:h="831" w:hRule="exact" w:wrap="none" w:vAnchor="page" w:hAnchor="margin" w:x="45" w:y="11919"/>
        <w:rPr>
          <w:rStyle w:val="C3"/>
          <w:rtl w:val="0"/>
        </w:rPr>
      </w:pPr>
    </w:p>
    <w:p>
      <w:pPr>
        <w:pStyle w:val="P17"/>
        <w:framePr w:w="6658" w:h="704" w:hRule="exact" w:wrap="none" w:vAnchor="page" w:hAnchor="margin" w:x="71" w:y="11975"/>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11919"/>
        <w:rPr>
          <w:rStyle w:val="C3"/>
          <w:rtl w:val="0"/>
        </w:rPr>
      </w:pPr>
    </w:p>
    <w:p>
      <w:pPr>
        <w:pStyle w:val="P31"/>
        <w:framePr w:w="3839" w:h="704" w:hRule="exact" w:wrap="none" w:vAnchor="page" w:hAnchor="margin" w:x="6856" w:y="11975"/>
        <w:rPr>
          <w:rStyle w:val="C22"/>
          <w:rtl w:val="0"/>
        </w:rPr>
      </w:pPr>
      <w:r>
        <w:rPr>
          <w:rStyle w:val="C22"/>
          <w:rtl w:val="0"/>
        </w:rPr>
        <w:t>Praktické předvedení</w:t>
      </w:r>
    </w:p>
    <w:p>
      <w:pPr>
        <w:pStyle w:val="P12"/>
        <w:framePr w:w="6710" w:h="607" w:hRule="exact" w:wrap="none" w:vAnchor="page" w:hAnchor="margin" w:x="45" w:y="12750"/>
        <w:rPr>
          <w:rStyle w:val="C3"/>
          <w:rtl w:val="0"/>
        </w:rPr>
      </w:pPr>
    </w:p>
    <w:p>
      <w:pPr>
        <w:pStyle w:val="P13"/>
        <w:framePr w:w="6658" w:h="480" w:hRule="exact" w:wrap="none" w:vAnchor="page" w:hAnchor="margin" w:x="71" w:y="12806"/>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2750"/>
        <w:rPr>
          <w:rStyle w:val="C3"/>
          <w:rtl w:val="0"/>
        </w:rPr>
      </w:pPr>
    </w:p>
    <w:p>
      <w:pPr>
        <w:pStyle w:val="P29"/>
        <w:framePr w:w="3839" w:h="480" w:hRule="exact" w:wrap="none" w:vAnchor="page" w:hAnchor="margin" w:x="6856" w:y="12806"/>
        <w:rPr>
          <w:rStyle w:val="C21"/>
          <w:rtl w:val="0"/>
        </w:rPr>
      </w:pPr>
      <w:r>
        <w:rPr>
          <w:rStyle w:val="C21"/>
          <w:rtl w:val="0"/>
        </w:rPr>
        <w:t>Praktické předvedení</w:t>
      </w:r>
    </w:p>
    <w:p>
      <w:pPr>
        <w:pStyle w:val="P32"/>
        <w:framePr w:w="10710" w:h="248" w:hRule="exact" w:wrap="none" w:vAnchor="page" w:hAnchor="margin" w:x="28" w:y="13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kontrolor kvality, 13.6.2026 11:03:00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Vstupní, výstupní a mezioperační kontrola surovin, materiálů, polotovarů a výrobků v kožedělné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Stanovit kritéria, podle nichž bude vstupní kontrola kvality materiálů pro kožedělnou výrobu probíhat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Zkontrolovat kvalitu surovin, materiálů a polotovarů potřebných k zhotovení konkrétního kožedělného výrobku, v případě zjištění vad určit jejich využitelnost ve výrobním procesu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Provést mezioperační kontrolu kvality v technologickém procesu kožedělné výroby, výsledek vyhodnotit</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Zkontrolovat kvalitu hotových kožedělných výrobků, v případě zjištění nedostatků provést jejich zařazení do nižších kvalitativních tříd</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Určit vzniklé vady na kožedělném výrobku, posoudit, zda jde o vady funkční nebo vzhledové, stanovit stupeň jejich závažnosti</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Kontrola dodržování technologických postupů v kožedělné výrobě</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Popsat metody kontroly dodržování technologických postupů v kožedělné výrobě</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Provést kontrolu dodržování technologického postupu ve výrobním procesu kožedělné výroby včetně dodržování zásad BOZP, zaujmout stanovisko k zjištěnému stavu</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Praktické předvedení a ústní ověření</w:t>
      </w:r>
    </w:p>
    <w:p>
      <w:pPr>
        <w:pStyle w:val="P12"/>
        <w:framePr w:w="6710" w:h="831" w:hRule="exact" w:wrap="none" w:vAnchor="page" w:hAnchor="margin" w:x="45" w:y="9238"/>
        <w:rPr>
          <w:rStyle w:val="C3"/>
          <w:rtl w:val="0"/>
        </w:rPr>
      </w:pPr>
    </w:p>
    <w:p>
      <w:pPr>
        <w:pStyle w:val="P13"/>
        <w:framePr w:w="6658" w:h="704" w:hRule="exact" w:wrap="none" w:vAnchor="page" w:hAnchor="margin" w:x="71" w:y="9294"/>
        <w:rPr>
          <w:rStyle w:val="C11"/>
          <w:rtl w:val="0"/>
        </w:rPr>
      </w:pPr>
      <w:r>
        <w:rPr>
          <w:rStyle w:val="C11"/>
          <w:rtl w:val="0"/>
        </w:rPr>
        <w:t>c) Zkontrolovat dodržování pracovního postupu u vytypované pracovní operace v kožedělné výrobě formou modelové situace, výsledek kontroly vyhodnotit</w:t>
      </w:r>
    </w:p>
    <w:p>
      <w:pPr>
        <w:pStyle w:val="P28"/>
        <w:framePr w:w="3921" w:h="831" w:hRule="exact" w:wrap="none" w:vAnchor="page" w:hAnchor="margin" w:x="6800" w:y="9238"/>
        <w:rPr>
          <w:rStyle w:val="C3"/>
          <w:rtl w:val="0"/>
        </w:rPr>
      </w:pPr>
    </w:p>
    <w:p>
      <w:pPr>
        <w:pStyle w:val="P29"/>
        <w:framePr w:w="3839" w:h="704" w:hRule="exact" w:wrap="none" w:vAnchor="page" w:hAnchor="margin" w:x="6856" w:y="9294"/>
        <w:rPr>
          <w:rStyle w:val="C21"/>
          <w:rtl w:val="0"/>
        </w:rPr>
      </w:pPr>
      <w:r>
        <w:rPr>
          <w:rStyle w:val="C21"/>
          <w:rtl w:val="0"/>
        </w:rPr>
        <w:t>Praktické předvedení a ústní ověření</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d) Navrhnout metody vedoucí k zlepšení kontrolního mechanismu technologických postupů v kožedělné výrobě</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Praktické předvedení a ústní ověření</w:t>
      </w:r>
    </w:p>
    <w:p>
      <w:pPr>
        <w:pStyle w:val="P32"/>
        <w:framePr w:w="10710" w:h="248" w:hRule="exact" w:wrap="none" w:vAnchor="page" w:hAnchor="margin" w:x="28" w:y="10789"/>
        <w:rPr>
          <w:rStyle w:val="C23"/>
          <w:rtl w:val="0"/>
        </w:rPr>
      </w:pPr>
      <w:r>
        <w:rPr>
          <w:rStyle w:val="C23"/>
          <w:rtl w:val="0"/>
        </w:rPr>
        <w:t>Je třeba splnit všechna kritéria.</w:t>
      </w:r>
    </w:p>
    <w:p>
      <w:pPr>
        <w:pStyle w:val="P23"/>
        <w:framePr w:w="10710" w:h="547" w:hRule="exact" w:wrap="none" w:vAnchor="page" w:hAnchor="margin" w:x="28" w:y="11225"/>
        <w:rPr>
          <w:rStyle w:val="C18"/>
          <w:rtl w:val="0"/>
        </w:rPr>
      </w:pPr>
      <w:r>
        <w:rPr>
          <w:rStyle w:val="C18"/>
          <w:rtl w:val="0"/>
        </w:rPr>
        <w:t>Zjišťování příčin snížené kvality kožedělných výrobků a navrhování opatření k dosažení žádoucí kvality</w:t>
      </w:r>
    </w:p>
    <w:p>
      <w:pPr>
        <w:pStyle w:val="P24"/>
        <w:framePr w:w="6713" w:h="376" w:hRule="exact" w:wrap="none" w:vAnchor="page" w:hAnchor="margin" w:x="45" w:y="11871"/>
        <w:rPr>
          <w:rStyle w:val="C3"/>
          <w:rtl w:val="0"/>
        </w:rPr>
      </w:pPr>
    </w:p>
    <w:p>
      <w:pPr>
        <w:pStyle w:val="P25"/>
        <w:framePr w:w="6661" w:h="249" w:hRule="exact" w:wrap="none" w:vAnchor="page" w:hAnchor="margin" w:x="71" w:y="11942"/>
        <w:rPr>
          <w:rStyle w:val="C19"/>
          <w:rtl w:val="0"/>
        </w:rPr>
      </w:pPr>
      <w:r>
        <w:rPr>
          <w:rStyle w:val="C19"/>
          <w:rtl w:val="0"/>
        </w:rPr>
        <w:t>Kritéria hodnocení</w:t>
      </w:r>
    </w:p>
    <w:p>
      <w:pPr>
        <w:pStyle w:val="P26"/>
        <w:framePr w:w="3918" w:h="376" w:hRule="exact" w:wrap="none" w:vAnchor="page" w:hAnchor="margin" w:x="6803" w:y="11871"/>
        <w:rPr>
          <w:rStyle w:val="C3"/>
          <w:rtl w:val="0"/>
        </w:rPr>
      </w:pPr>
    </w:p>
    <w:p>
      <w:pPr>
        <w:pStyle w:val="P27"/>
        <w:framePr w:w="3836" w:h="249" w:hRule="exact" w:wrap="none" w:vAnchor="page" w:hAnchor="margin" w:x="6859" w:y="11942"/>
        <w:rPr>
          <w:rStyle w:val="C20"/>
          <w:rtl w:val="0"/>
        </w:rPr>
      </w:pPr>
      <w:r>
        <w:rPr>
          <w:rStyle w:val="C20"/>
          <w:rtl w:val="0"/>
        </w:rPr>
        <w:t>Způsoby ověření</w:t>
      </w:r>
    </w:p>
    <w:p>
      <w:pPr>
        <w:pStyle w:val="P12"/>
        <w:framePr w:w="6710" w:h="1055" w:hRule="exact" w:wrap="none" w:vAnchor="page" w:hAnchor="margin" w:x="45" w:y="12248"/>
        <w:rPr>
          <w:rStyle w:val="C3"/>
          <w:rtl w:val="0"/>
        </w:rPr>
      </w:pPr>
    </w:p>
    <w:p>
      <w:pPr>
        <w:pStyle w:val="P13"/>
        <w:framePr w:w="6658" w:h="928" w:hRule="exact" w:wrap="none" w:vAnchor="page" w:hAnchor="margin" w:x="71" w:y="12304"/>
        <w:rPr>
          <w:rStyle w:val="C11"/>
          <w:rtl w:val="0"/>
        </w:rPr>
      </w:pPr>
      <w:r>
        <w:rPr>
          <w:rStyle w:val="C11"/>
          <w:rtl w:val="0"/>
        </w:rPr>
        <w:t>a) Prověřit příčiny kvalitativních nedostatků zjištěných v průběhu výroby kožedělných výrobků (rozlišení materiálových vad a procesních vad), stanovit řešení pro odstranění závady a navrhnout nápravu formou modelové situace</w:t>
      </w:r>
    </w:p>
    <w:p>
      <w:pPr>
        <w:pStyle w:val="P28"/>
        <w:framePr w:w="3921" w:h="1055" w:hRule="exact" w:wrap="none" w:vAnchor="page" w:hAnchor="margin" w:x="6800" w:y="12248"/>
        <w:rPr>
          <w:rStyle w:val="C3"/>
          <w:rtl w:val="0"/>
        </w:rPr>
      </w:pPr>
    </w:p>
    <w:p>
      <w:pPr>
        <w:pStyle w:val="P29"/>
        <w:framePr w:w="3839" w:h="928" w:hRule="exact" w:wrap="none" w:vAnchor="page" w:hAnchor="margin" w:x="6856" w:y="12304"/>
        <w:rPr>
          <w:rStyle w:val="C21"/>
          <w:rtl w:val="0"/>
        </w:rPr>
      </w:pPr>
      <w:r>
        <w:rPr>
          <w:rStyle w:val="C21"/>
          <w:rtl w:val="0"/>
        </w:rPr>
        <w:t>Praktické předvedení a ústní ověření</w:t>
      </w:r>
    </w:p>
    <w:p>
      <w:pPr>
        <w:pStyle w:val="P16"/>
        <w:framePr w:w="6710" w:h="607" w:hRule="exact" w:wrap="none" w:vAnchor="page" w:hAnchor="margin" w:x="45" w:y="13303"/>
        <w:rPr>
          <w:rStyle w:val="C3"/>
          <w:rtl w:val="0"/>
        </w:rPr>
      </w:pPr>
    </w:p>
    <w:p>
      <w:pPr>
        <w:pStyle w:val="P17"/>
        <w:framePr w:w="6658" w:h="480" w:hRule="exact" w:wrap="none" w:vAnchor="page" w:hAnchor="margin" w:x="71" w:y="13359"/>
        <w:rPr>
          <w:rStyle w:val="C13"/>
          <w:rtl w:val="0"/>
        </w:rPr>
      </w:pPr>
      <w:r>
        <w:rPr>
          <w:rStyle w:val="C13"/>
          <w:rtl w:val="0"/>
        </w:rPr>
        <w:t>b) Posoudit reklamovaný výrobek z hlediska kvality, stanovit příčinu vzniku vady a navrhnout způsob řešení reklamace formou modelové situace</w:t>
      </w:r>
    </w:p>
    <w:p>
      <w:pPr>
        <w:pStyle w:val="P30"/>
        <w:framePr w:w="3921" w:h="607" w:hRule="exact" w:wrap="none" w:vAnchor="page" w:hAnchor="margin" w:x="6800" w:y="13303"/>
        <w:rPr>
          <w:rStyle w:val="C3"/>
          <w:rtl w:val="0"/>
        </w:rPr>
      </w:pPr>
    </w:p>
    <w:p>
      <w:pPr>
        <w:pStyle w:val="P31"/>
        <w:framePr w:w="3839" w:h="480" w:hRule="exact" w:wrap="none" w:vAnchor="page" w:hAnchor="margin" w:x="6856" w:y="13359"/>
        <w:rPr>
          <w:rStyle w:val="C22"/>
          <w:rtl w:val="0"/>
        </w:rPr>
      </w:pPr>
      <w:r>
        <w:rPr>
          <w:rStyle w:val="C22"/>
          <w:rtl w:val="0"/>
        </w:rPr>
        <w:t>Praktické předvedení</w:t>
      </w:r>
    </w:p>
    <w:p>
      <w:pPr>
        <w:pStyle w:val="P32"/>
        <w:framePr w:w="10710" w:h="248" w:hRule="exact" w:wrap="none" w:vAnchor="page" w:hAnchor="margin" w:x="28" w:y="140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kontrolor kvality, 13.6.2026 11:03:00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vyřizování reklamací v kožedělné výrobě (včetně zjišťování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platné zákony pro řešení reklamace v kožedělné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Vyhledat v normách a technické dokumentaci údaje pro řešení reklamačního řízení včetně zjišťování závad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na modelové situaci základní dovednosti při běžné komunikaci se zákazníkem v rámci reklamačního řízení s využitím vhodné argumentace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Vyplnit reklamační protokoly potřebné pro řešení reklamace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Zpracování posudků a protokolů o kontrolách kvality materiálů a hotových výrobků v kožedělné výrobě</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způsob vedení dílenské knihy kvality v kožedělné výrobě, provést zápis o zjištěné závadě hotového kožedělného výrobku</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Vypracovat posudek o výsledku vstupní kontroly kvality materiálu v kožedělné výrobě</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Vypracovat protokol o uskutečněných kontrolách kvality hotových výrobků v kožedělné výrobě</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Kvalitativní zkoušky surovin, materiálů, polotovarů a výrobků v kožedělné výrobě</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Vyjmenovat a popsat zkoušky kvality surovin, materiálů, polotovarů a výrobků při vstupu do technologického procesu</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Vyjmenovat a popsat zkoušky kvality u hotových výrobků na předložených vzorcích</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 a ústní ověření</w:t>
      </w:r>
    </w:p>
    <w:p>
      <w:pPr>
        <w:pStyle w:val="P32"/>
        <w:framePr w:w="10710" w:h="248" w:hRule="exact" w:wrap="none" w:vAnchor="page" w:hAnchor="margin" w:x="28" w:y="110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kontrolor kvality, 13.6.2026 11:03:00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https://www.nsp.cz/jednotka-prace/kozarsky-technik-kontrolo#zdravotni-zpusobilost).</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řešené úkolů.</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výobků a navrhování opatření k dosažení žádoucí kvality -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hodnocení a), b);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w:t>
      </w:r>
      <w:r>
        <w:rPr>
          <w:rFonts w:ascii="Arial" w:cs="Arial" w:hAnsi="Arial" w:eastAsia="Arial"/>
          <w:b w:val="1"/>
          <w:i w:val="0"/>
          <w:caps w:val="0"/>
          <w:strike w:val="0"/>
          <w:noProof w:val="0"/>
          <w:vanish w:val="0"/>
          <w:color w:val="auto"/>
          <w:sz w:val="20"/>
          <w:u w:val="none"/>
          <w:shd w:val="clear" w:color="auto" w:fill="auto"/>
          <w:vertAlign w:val="baseline"/>
          <w:lang/>
        </w:rPr>
        <w:t xml:space="preserve">Uplatňování a vyřizování reklamací v kožedělné výrobě (včetně zjišťování závad) - </w:t>
      </w:r>
      <w:r>
        <w:rPr>
          <w:rFonts w:ascii="Arial" w:cs="Arial" w:hAnsi="Arial" w:eastAsia="Arial"/>
          <w:b w:val="0"/>
          <w:i w:val="0"/>
          <w:caps w:val="0"/>
          <w:strike w:val="0"/>
          <w:noProof w:val="0"/>
          <w:vanish w:val="0"/>
          <w:color w:val="auto"/>
          <w:sz w:val="20"/>
          <w:u w:val="none"/>
          <w:shd w:val="clear" w:color="auto" w:fill="auto"/>
          <w:vertAlign w:val="baseline"/>
          <w:lang/>
        </w:rPr>
        <w:t>kritérium hodnocení c).</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c), d);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standardních technologických postupů a technologických podmínek z hlediska zajištění kvality kožedělného výrobku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d);</w:t>
      </w:r>
      <w:r>
        <w:rPr>
          <w:rFonts w:ascii="Arial" w:cs="Arial" w:hAnsi="Arial" w:eastAsia="Arial"/>
          <w:b w:val="1"/>
          <w:i w:val="0"/>
          <w:caps w:val="0"/>
          <w:strike w:val="0"/>
          <w:noProof w:val="0"/>
          <w:vanish w:val="0"/>
          <w:color w:val="auto"/>
          <w:sz w:val="20"/>
          <w:u w:val="none"/>
          <w:shd w:val="clear" w:color="auto" w:fill="auto"/>
          <w:vertAlign w:val="baseline"/>
          <w:lang/>
        </w:rPr>
        <w:t xml:space="preserve"> Vstupní, výstupní a mezioperační kontrola surovin, mater</w:t>
      </w:r>
      <w:r>
        <w:rPr>
          <w:rFonts w:ascii="Arial" w:cs="Arial" w:hAnsi="Arial" w:eastAsia="Arial"/>
          <w:b w:val="0"/>
          <w:i w:val="0"/>
          <w:caps w:val="0"/>
          <w:strike w:val="0"/>
          <w:noProof w:val="0"/>
          <w:vanish w:val="0"/>
          <w:color w:val="auto"/>
          <w:sz w:val="20"/>
          <w:u w:val="none"/>
          <w:shd w:val="clear" w:color="auto" w:fill="auto"/>
          <w:vertAlign w:val="baseline"/>
          <w:lang/>
        </w:rPr>
        <w:t>i</w:t>
      </w:r>
      <w:r>
        <w:rPr>
          <w:rFonts w:ascii="Arial" w:cs="Arial" w:hAnsi="Arial" w:eastAsia="Arial"/>
          <w:b w:val="1"/>
          <w:i w:val="0"/>
          <w:caps w:val="0"/>
          <w:strike w:val="0"/>
          <w:noProof w:val="0"/>
          <w:vanish w:val="0"/>
          <w:color w:val="auto"/>
          <w:sz w:val="20"/>
          <w:u w:val="none"/>
          <w:shd w:val="clear" w:color="auto" w:fill="auto"/>
          <w:vertAlign w:val="baseline"/>
          <w:lang/>
        </w:rPr>
        <w:t xml:space="preserve">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posudků a protokolů o výsledcích kontrol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druh kožedělného výrobku a jeho parametry, k němuž se budou vztahovat zadané úkoly podle konkrétní kožedělné výroby (koželužská nebo obuvnická nebo rukavičkářská nebo brašnářská nebo sedlářská nebo výroba kožešinových a usňových výrobků).</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usní, základních a pomocných materiálů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Vstupní, výstupní a mezioperační kontrola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počet vzorků (v minimálním množství 5 - maximálně 10 vzorků),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Vstupní, výstupní a mezioperační kontrola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d) počet vzorků (v minimálním počtu 3 - maximálně 5 vzorků);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b) počet vzorků (v minimálním počtu 2 - maximálně 3 vzorky) podle zaměření konkrétní kožedělné výroby (koželužská nebo obuvnická nebo rukavičkářská nebo brašnářská nebo sedlářská nebo výroba kožešinových a usňových výrobků).</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bude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požadovat vyjmenování minimálně 2 typů zkoušek podle zaměření konkrétní kožedělné výroby (koželužská nebo obuvnická nebo rukavičkářská nebo brašnářská nebo sedlářská nebo výroba kožešinových a usňových výrobků).</w:t>
      </w:r>
    </w:p>
    <w:p>
      <w:pPr>
        <w:pStyle w:val="P21"/>
        <w:framePr w:w="7654" w:h="331" w:hRule="exact" w:wrap="none" w:vAnchor="page" w:hAnchor="margin" w:x="28" w:y="15940"/>
        <w:rPr>
          <w:rStyle w:val="C16"/>
          <w:rtl w:val="0"/>
        </w:rPr>
      </w:pPr>
      <w:r>
        <w:rPr>
          <w:rStyle w:val="C16"/>
          <w:rtl w:val="0"/>
        </w:rPr>
        <w:t>Kožařský technik kontrolor kvality, 13.6.2026 11:03:00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28"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funci učitele odborného výcviku nebo učitele praktického vyučování v oblasti kožedělné výroby.</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32-015-M Kožařský technik kontrolor kvality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kontrolor kvality, 13.6.2026 11:03:00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vybavená PC a instalovaným kancelářským SW a tiskárnou, papír, psací potřeby, tabule</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kožedělného provozu (koželužská nebo obuvnická nebo rukavičkářská nebo brašnářská nebo sedlářská výroba nebo výroba kožešinových a usňových výrobků) vybavené plochým vysekávacím strojem nebo zařízením pro vykrajování nebo vyřezávání dílců, jednojehlovým šicím strojem, sloupovým šicím strojem a pracovním stolem s přísunem potřebné energie, odpovídající bezpečnostním a hygienickým požadavkům</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kvality pro kožedělnou výrobu</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protokoly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kvality, protokoly o kontrolách kvality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(v minimálním počtu 5 - maximálně 10 vzorků od každého)</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kožedělných výrobků (v minimálním počtu 3 - maximálně 5 vzorků) </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kožedělných výrobků s vadami (v minimálním počtu 3 - maximálně 5 vzorků)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přípravy na zkoušku</w:t>
      </w:r>
    </w:p>
    <w:p>
      <w:pPr>
        <w:keepNext w:val="0"/>
        <w:keepLines w:val="0"/>
        <w:framePr w:w="10766" w:h="806" w:hRule="exact" w:wrap="none" w:vAnchor="page" w:hAnchor="margin" w:x="0" w:y="8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695"/>
        <w:rPr>
          <w:rStyle w:val="C3"/>
          <w:rtl w:val="0"/>
        </w:rPr>
      </w:pPr>
    </w:p>
    <w:p>
      <w:pPr>
        <w:pStyle w:val="P35"/>
        <w:framePr w:w="10710" w:h="340" w:hRule="exact" w:wrap="none" w:vAnchor="page" w:hAnchor="margin" w:x="28" w:y="9695"/>
        <w:rPr>
          <w:rStyle w:val="C25"/>
          <w:rtl w:val="0"/>
        </w:rPr>
      </w:pPr>
      <w:r>
        <w:rPr>
          <w:rStyle w:val="C25"/>
          <w:rtl w:val="0"/>
        </w:rPr>
        <w:t>Doba pro vykonání zkoušky</w:t>
      </w:r>
    </w:p>
    <w:p>
      <w:pPr>
        <w:keepNext w:val="0"/>
        <w:keepLines w:val="0"/>
        <w:framePr w:w="10766" w:h="806"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kontrolor kvality, 13.6.2026 11:03:00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kontrolor kvality, 13.6.2026 11:03:00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10D1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954E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FD3B3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