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5ED9" Type="http://schemas.openxmlformats.org/officeDocument/2006/relationships/officeDocument" Target="/word/document.xml" /><Relationship Id="coreRB85ED9" Type="http://schemas.openxmlformats.org/package/2006/relationships/metadata/core-properties" Target="/docProps/core.xml" /><Relationship Id="customRB85E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28.10.2026 21:15:10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28.10.2026 21:15:10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technolog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28.10.2026 21:15:10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