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E5B53" Type="http://schemas.openxmlformats.org/officeDocument/2006/relationships/officeDocument" Target="/word/document.xml" /><Relationship Id="coreR279E5B53" Type="http://schemas.openxmlformats.org/package/2006/relationships/metadata/core-properties" Target="/docProps/core.xml" /><Relationship Id="customR279E5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29.10.2026 2:36:04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29.10.2026 2:36:04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