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16562" Type="http://schemas.openxmlformats.org/officeDocument/2006/relationships/officeDocument" Target="/word/document.xml" /><Relationship Id="coreR6E116562" Type="http://schemas.openxmlformats.org/package/2006/relationships/metadata/core-properties" Target="/docProps/core.xml" /><Relationship Id="customR6E1165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Zvolit vhodné nástroje a pomůcky pro tváření kovu u jedné z uvedených operací: stříhání, ohýbání, tažení, lisování, válcování, ražení; popsat části a funkce použitého nástroje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e) Vysvětlit postup práce při pájení zadaného výrobku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Písemné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Opracovat kovové materiály podle technické a výtvarné dokumentace pilováním, řezáním, stříháním, protahováním, vrtáním, lisováním</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na předloženém polotovaru nýtování</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a předvést montáž mechanik a spojování jednotlivých polotovarů pomocí kovových dílů, popsat jednotlivé druhy mechanik a jejich funkci</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na konkrétním výrobku jednu z technik: měkké pájení, tvrdé pájení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Popsat technologii odstředivého lití do gumových (silikonových) forem a lití do ztraceného vosku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Písemné a 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předložených vzorků uvést rozdíly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mechanické broušení a leštění na konkrétním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elektrolytického pokovování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Spojování jednotlivých dílů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techniku ketlování, svěšování, lepení, montáž mechanik u výrobku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počty kusů bižuterie ve starších jednotkách</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Sestavit a zkompletovat bižuterní výrobky podle vzoru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Rozpoznat a posoudit vady, vést evidenci výrobků, balit a expedovat výrobky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zařízení a strojů při výrobě kovové bižuterie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Obsluhovat a provádět běžnou údržbu strojního zařízení, lisů, jednoúčelových strojů a nástrojů při výrobě kovové bižuterie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Obsluhovat konkrétní strojní zařízení podle zadání a dokumentace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http://katalog.nsp.cz/karta_p.aspx?id_jp=100689&amp;kod_sm1=35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povolání v určitém úseku bižuterní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manuální zručnost a dále se posuzuje hospodárné využití surovin a bezpečné provádění všech úkonů.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strojírenství nebo technologie skla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štít, gumové rukavice pro práci s kyselinou)</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Pasířská dílna, provozní dílna s příslušným vybavením pro přípravu výroby, přímou výrobu a dohotovování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Letovna, která je vybavena pracovními stoly s šamotovými deskami, plynovými pistolemi pro tvrdé pájení, žíhací pistolí, rozvodem plynu a stlačeného vzduchu. Pro čištění 20% H2SO4, kádě s oplachovými lázněmi.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měkce pájené bižuterie: kotlíková řetězovina, kotlíky různých tvarů a velikostí, výlisky, kroužky, zpevňovací díly, mechaniky, trubičkovou pájku Sn60Pb.</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sklo, keramika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kovové bižuterie, 29.10.2026 0:51:39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