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3B7030" Type="http://schemas.openxmlformats.org/officeDocument/2006/relationships/officeDocument" Target="/word/document.xml" /><Relationship Id="coreR4E3B7030" Type="http://schemas.openxmlformats.org/package/2006/relationships/metadata/core-properties" Target="/docProps/core.xml" /><Relationship Id="customR4E3B70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kovové bižuterie (kód: 28-019-H)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kovové bižuterie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bižuterie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technologických podmínek pro zhotovování kovové bižuterie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Tvarování a pájení kovové bižuterie, připevňování různých druhů mechanik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Povrchové úpravy, dekorativní a ochranné povlaky při výrobě kovové bižuterie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Spojování jednotlivých dílů bižuterie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zařízení a strojů při výrobě kovové bižuterie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kvality bižuterních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kovové bižuterie, 29.10.2026 2:23:24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https://www.nsp.cz/jednotka-prace/vyrobce-kovove-bizuterie#zdravotni-zpusobilost).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zkoušeného uchazeče vykonávat pracovní činnosti v určitém úseku bižuterní výroby.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nabídku různých druhů 5 bižuterních výrobků podle zaměření a místa konání zkoušky, typy pracovních operací (seznam ve formě názvů pracovních operací), vzorky materiálů a umožní uchazeči se s tímto seznámit v předstihu (minimálně 2 týdny) před zkouškou.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zpracuje přehled doporučené literatury a umožní uchazeči se s ním seznámit v předstihu (minimálně 1 měsíc) před zkouškou.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 formě seznámení uchazeče s nabídkou bižuterních výrobků, pracovních operací, vzorků materiálů a s přehledem doporučené odborné literatury rozhoduje autorizovaná osoba.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Tvarování a pájení kovové bižuterie, připevňování různých druhů mechanik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c), zadá jednu z technik: Měkké pájení, tvrdé pájení, a to podle zaměření konkrétní bižuterní výroby a místa konání zkoušky.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Obsluha zařízení a strojů při výrobě skleněné a kovové bižuterie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běžná údržba zařízení a stroje provedena na jednoúčelových strojích a nástrojích podle druhu zhotoveného výrobku a podle zadání AOs.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písemné a ústní ověření: Uchazeč písemně popíše a vysvětlí postup práce při výrobě kovové bižuterie, popíše techniky zadané v kritériích hodnocení a ústně vlastními slovy doplní detaily.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prokáže znalosti o surovinách a používaných materiálech,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kvalita zhotoveného výrobku, estetická stránka výrobku, a manuální zručnost; dále se posuzuje hospodárné využití surovin a bezpečné provádění všech úkonů.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oblečení odpovídající bezpečnostním a hygienickým požadavkům si zajistí uchazeč sám.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kovové bižuterie, 29.10.2026 2:23:24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výrobců bižuterie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ORNELA, a. s., Desná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s., Jablonec nad Nisou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řemesel a služeb, Jablonec nad Nisou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BEAUTY, s. r. o., Jablonec nad Nisou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kovové bižuterie, 29.10.2026 2:23:24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