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07843" Type="http://schemas.openxmlformats.org/officeDocument/2006/relationships/officeDocument" Target="/word/document.xml" /><Relationship Id="coreR6DC07843" Type="http://schemas.openxmlformats.org/package/2006/relationships/metadata/core-properties" Target="/docProps/core.xml" /><Relationship Id="customR6DC07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Výroba masných výrobků a drůbežích masných výrobků, 14.6.2026 23:36:16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Ústní ověření</w:t>
      </w:r>
    </w:p>
    <w:p>
      <w:pPr>
        <w:pStyle w:val="P12"/>
        <w:framePr w:w="6710" w:h="376" w:hRule="exact" w:wrap="none" w:vAnchor="page" w:hAnchor="margin" w:x="45" w:y="14211"/>
        <w:rPr>
          <w:rStyle w:val="C3"/>
          <w:rtl w:val="0"/>
        </w:rPr>
      </w:pPr>
    </w:p>
    <w:p>
      <w:pPr>
        <w:pStyle w:val="P13"/>
        <w:framePr w:w="6658" w:h="249" w:hRule="exact" w:wrap="none" w:vAnchor="page" w:hAnchor="margin" w:x="71" w:y="14267"/>
        <w:rPr>
          <w:rStyle w:val="C11"/>
          <w:rtl w:val="0"/>
        </w:rPr>
      </w:pPr>
      <w:r>
        <w:rPr>
          <w:rStyle w:val="C11"/>
          <w:rtl w:val="0"/>
        </w:rPr>
        <w:t>c) Mělnit surovinu pro výrobu tepelně opracovaného masného výrobku</w:t>
      </w:r>
    </w:p>
    <w:p>
      <w:pPr>
        <w:pStyle w:val="P28"/>
        <w:framePr w:w="3921" w:h="376" w:hRule="exact" w:wrap="none" w:vAnchor="page" w:hAnchor="margin" w:x="6800" w:y="14211"/>
        <w:rPr>
          <w:rStyle w:val="C3"/>
          <w:rtl w:val="0"/>
        </w:rPr>
      </w:pPr>
    </w:p>
    <w:p>
      <w:pPr>
        <w:pStyle w:val="P29"/>
        <w:framePr w:w="3839" w:h="249" w:hRule="exact" w:wrap="none" w:vAnchor="page" w:hAnchor="margin" w:x="6856" w:y="14267"/>
        <w:rPr>
          <w:rStyle w:val="C21"/>
          <w:rtl w:val="0"/>
        </w:rPr>
      </w:pPr>
      <w:r>
        <w:rPr>
          <w:rStyle w:val="C21"/>
          <w:rtl w:val="0"/>
        </w:rPr>
        <w:t>Praktické předvedení</w:t>
      </w:r>
    </w:p>
    <w:p>
      <w:pPr>
        <w:pStyle w:val="P16"/>
        <w:framePr w:w="6710" w:h="607" w:hRule="exact" w:wrap="none" w:vAnchor="page" w:hAnchor="margin" w:x="45" w:y="14588"/>
        <w:rPr>
          <w:rStyle w:val="C3"/>
          <w:rtl w:val="0"/>
        </w:rPr>
      </w:pPr>
    </w:p>
    <w:p>
      <w:pPr>
        <w:pStyle w:val="P17"/>
        <w:framePr w:w="6658" w:h="480" w:hRule="exact" w:wrap="none" w:vAnchor="page" w:hAnchor="margin" w:x="71" w:y="14644"/>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14588"/>
        <w:rPr>
          <w:rStyle w:val="C3"/>
          <w:rtl w:val="0"/>
        </w:rPr>
      </w:pPr>
    </w:p>
    <w:p>
      <w:pPr>
        <w:pStyle w:val="P31"/>
        <w:framePr w:w="3839" w:h="480" w:hRule="exact" w:wrap="none" w:vAnchor="page" w:hAnchor="margin" w:x="6856" w:y="14644"/>
        <w:rPr>
          <w:rStyle w:val="C22"/>
          <w:rtl w:val="0"/>
        </w:rPr>
      </w:pPr>
      <w:r>
        <w:rPr>
          <w:rStyle w:val="C22"/>
          <w:rtl w:val="0"/>
        </w:rPr>
        <w:t>Ústní ověření</w:t>
      </w:r>
    </w:p>
    <w:p>
      <w:pPr>
        <w:pStyle w:val="P12"/>
        <w:framePr w:w="6710" w:h="376" w:hRule="exact" w:wrap="none" w:vAnchor="page" w:hAnchor="margin" w:x="45" w:y="15194"/>
        <w:rPr>
          <w:rStyle w:val="C3"/>
          <w:rtl w:val="0"/>
        </w:rPr>
      </w:pPr>
    </w:p>
    <w:p>
      <w:pPr>
        <w:pStyle w:val="P13"/>
        <w:framePr w:w="6658" w:h="249" w:hRule="exact" w:wrap="none" w:vAnchor="page" w:hAnchor="margin" w:x="71" w:y="15250"/>
        <w:rPr>
          <w:rStyle w:val="C11"/>
          <w:rtl w:val="0"/>
        </w:rPr>
      </w:pPr>
      <w:r>
        <w:rPr>
          <w:rStyle w:val="C11"/>
          <w:rtl w:val="0"/>
        </w:rPr>
        <w:t>e) Míchat surovinu pro výrobu tepelně opracovaného masného výrobku</w:t>
      </w:r>
    </w:p>
    <w:p>
      <w:pPr>
        <w:pStyle w:val="P28"/>
        <w:framePr w:w="3921" w:h="376" w:hRule="exact" w:wrap="none" w:vAnchor="page" w:hAnchor="margin" w:x="6800" w:y="15194"/>
        <w:rPr>
          <w:rStyle w:val="C3"/>
          <w:rtl w:val="0"/>
        </w:rPr>
      </w:pPr>
    </w:p>
    <w:p>
      <w:pPr>
        <w:pStyle w:val="P29"/>
        <w:framePr w:w="3839" w:h="249" w:hRule="exact" w:wrap="none" w:vAnchor="page" w:hAnchor="margin" w:x="6856" w:y="15250"/>
        <w:rPr>
          <w:rStyle w:val="C21"/>
          <w:rtl w:val="0"/>
        </w:rPr>
      </w:pPr>
      <w:r>
        <w:rPr>
          <w:rStyle w:val="C21"/>
          <w:rtl w:val="0"/>
        </w:rPr>
        <w:t>Praktické předvedení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23:36:16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masných výrobků a masných polotovarů do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technologické obaly pro výrobu masných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Uzavřít technologický obal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Členění masných výrobků a masných polotovarů na druhy a skupiny</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členění masných výrobků a masných polotovarů na druhy a skupiny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toto kritérium.</w:t>
      </w:r>
    </w:p>
    <w:p>
      <w:pPr>
        <w:pStyle w:val="P23"/>
        <w:framePr w:w="10710" w:h="340" w:hRule="exact" w:wrap="none" w:vAnchor="page" w:hAnchor="margin" w:x="28" w:y="8063"/>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Tepelně opracovat masný výrobek</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Označování a skladování masných výrobků a masných polotovarů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Popsat základní znaky vad masných výrobků a masných polotovarů</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Uskladnit tepelně opracovaný masný výrobek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3"/>
        <w:framePr w:w="10710" w:h="340" w:hRule="exact" w:wrap="none" w:vAnchor="page" w:hAnchor="margin" w:x="28" w:y="14348"/>
        <w:rPr>
          <w:rStyle w:val="C18"/>
          <w:rtl w:val="0"/>
        </w:rPr>
      </w:pPr>
      <w:r>
        <w:rPr>
          <w:rStyle w:val="C18"/>
          <w:rtl w:val="0"/>
        </w:rPr>
        <w:t>Škvaření živočišných tuků a výroba škvarků</w:t>
      </w:r>
    </w:p>
    <w:p>
      <w:pPr>
        <w:pStyle w:val="P24"/>
        <w:framePr w:w="6713" w:h="376" w:hRule="exact" w:wrap="none" w:vAnchor="page" w:hAnchor="margin" w:x="45" w:y="14788"/>
        <w:rPr>
          <w:rStyle w:val="C3"/>
          <w:rtl w:val="0"/>
        </w:rPr>
      </w:pPr>
    </w:p>
    <w:p>
      <w:pPr>
        <w:pStyle w:val="P25"/>
        <w:framePr w:w="6661" w:h="249" w:hRule="exact" w:wrap="none" w:vAnchor="page" w:hAnchor="margin" w:x="71" w:y="14859"/>
        <w:rPr>
          <w:rStyle w:val="C19"/>
          <w:rtl w:val="0"/>
        </w:rPr>
      </w:pPr>
      <w:r>
        <w:rPr>
          <w:rStyle w:val="C19"/>
          <w:rtl w:val="0"/>
        </w:rPr>
        <w:t>Kritéria hodnocení</w:t>
      </w:r>
    </w:p>
    <w:p>
      <w:pPr>
        <w:pStyle w:val="P26"/>
        <w:framePr w:w="3918" w:h="376" w:hRule="exact" w:wrap="none" w:vAnchor="page" w:hAnchor="margin" w:x="6803" w:y="14788"/>
        <w:rPr>
          <w:rStyle w:val="C3"/>
          <w:rtl w:val="0"/>
        </w:rPr>
      </w:pPr>
    </w:p>
    <w:p>
      <w:pPr>
        <w:pStyle w:val="P27"/>
        <w:framePr w:w="3836" w:h="249" w:hRule="exact" w:wrap="none" w:vAnchor="page" w:hAnchor="margin" w:x="6859" w:y="14859"/>
        <w:rPr>
          <w:rStyle w:val="C20"/>
          <w:rtl w:val="0"/>
        </w:rPr>
      </w:pPr>
      <w:r>
        <w:rPr>
          <w:rStyle w:val="C20"/>
          <w:rtl w:val="0"/>
        </w:rPr>
        <w:t>Způsoby ověření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a) Popsat základní postupy a zásady při škvaření živočišných tuků</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Ústní ověření</w:t>
      </w:r>
    </w:p>
    <w:p>
      <w:pPr>
        <w:pStyle w:val="P32"/>
        <w:framePr w:w="10710" w:h="248" w:hRule="exact" w:wrap="none" w:vAnchor="page" w:hAnchor="margin" w:x="28" w:y="156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masných výrobků a drůbežích masných výrobků, 14.6.2026 23:36:16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Tavení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postupy a zásady tavení živočišných tuků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Ústní ověření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547" w:hRule="exact" w:wrap="none" w:vAnchor="page" w:hAnchor="margin" w:x="28" w:y="7911"/>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Používat pracovní oděv a ochranné pomůcky</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Dodržovat sanitační řád</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w:t>
      </w:r>
    </w:p>
    <w:p>
      <w:pPr>
        <w:pStyle w:val="P12"/>
        <w:framePr w:w="6710" w:h="831" w:hRule="exact" w:wrap="none" w:vAnchor="page" w:hAnchor="margin" w:x="45" w:y="10900"/>
        <w:rPr>
          <w:rStyle w:val="C3"/>
          <w:rtl w:val="0"/>
        </w:rPr>
      </w:pPr>
    </w:p>
    <w:p>
      <w:pPr>
        <w:pStyle w:val="P13"/>
        <w:framePr w:w="6658" w:h="704" w:hRule="exact" w:wrap="none" w:vAnchor="page" w:hAnchor="margin" w:x="71" w:y="10956"/>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10900"/>
        <w:rPr>
          <w:rStyle w:val="C3"/>
          <w:rtl w:val="0"/>
        </w:rPr>
      </w:pPr>
    </w:p>
    <w:p>
      <w:pPr>
        <w:pStyle w:val="P29"/>
        <w:framePr w:w="3839" w:h="704" w:hRule="exact" w:wrap="none" w:vAnchor="page" w:hAnchor="margin" w:x="6856" w:y="10956"/>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masných výrobků a drůbežích masných výrobků, 14.6.2026 23:36:16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masných výrobků a drůbežích masných výrobků, 14.6.2026 23:36:16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Výroba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masných výrobků a drůbežích masných výrobků, 14.6.2026 23:36:16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masných výrobků a drůbežích masných výrobků, 14.6.2026 23:36:16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Výroba masných výrobků a drůbežích masných výrobků, 14.6.2026 23:36:16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F018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30A2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