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FB115" Type="http://schemas.openxmlformats.org/officeDocument/2006/relationships/officeDocument" Target="/word/document.xml" /><Relationship Id="coreR241FB115" Type="http://schemas.openxmlformats.org/package/2006/relationships/metadata/core-properties" Target="/docProps/core.xml" /><Relationship Id="customR241FB1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postupy a zásady třídění hovězích výrobních mas, vepřových výrobních mas a drůbežího masa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Třídit hovězí výrobní masa a vepřová výrobní masa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přísad, pomocných látek a obalů pro výrobu masných výrobků a masných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základní přísady a pomocné látky pro výrobu masných výrobků a masných polotovarů</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základní přísady a pomocné látky pro výrobu tepelně opracovaného masného výrobku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Popsat základní druhy obalů pro výrobu masných výrobků (včetně konzerv a polokonzerv) a masných polotovarů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Připravit sdírané vepřové tenké střevo pro výrobu tepelně opracovaného masného výrobku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340" w:hRule="exact" w:wrap="none" w:vAnchor="page" w:hAnchor="margin" w:x="28" w:y="8851"/>
        <w:rPr>
          <w:rStyle w:val="C18"/>
          <w:rtl w:val="0"/>
        </w:rPr>
      </w:pPr>
      <w:r>
        <w:rPr>
          <w:rStyle w:val="C18"/>
          <w:rtl w:val="0"/>
        </w:rPr>
        <w:t>Úprava surovin pro výrobu masných výrobků a masných polotovarů</w:t>
      </w:r>
    </w:p>
    <w:p>
      <w:pPr>
        <w:pStyle w:val="P24"/>
        <w:framePr w:w="6713" w:h="376" w:hRule="exact" w:wrap="none" w:vAnchor="page" w:hAnchor="margin" w:x="45" w:y="9291"/>
        <w:rPr>
          <w:rStyle w:val="C3"/>
          <w:rtl w:val="0"/>
        </w:rPr>
      </w:pPr>
    </w:p>
    <w:p>
      <w:pPr>
        <w:pStyle w:val="P25"/>
        <w:framePr w:w="6661" w:h="249" w:hRule="exact" w:wrap="none" w:vAnchor="page" w:hAnchor="margin" w:x="71" w:y="9362"/>
        <w:rPr>
          <w:rStyle w:val="C19"/>
          <w:rtl w:val="0"/>
        </w:rPr>
      </w:pPr>
      <w:r>
        <w:rPr>
          <w:rStyle w:val="C19"/>
          <w:rtl w:val="0"/>
        </w:rPr>
        <w:t>Kritéria hodnocení</w:t>
      </w:r>
    </w:p>
    <w:p>
      <w:pPr>
        <w:pStyle w:val="P26"/>
        <w:framePr w:w="3918" w:h="376" w:hRule="exact" w:wrap="none" w:vAnchor="page" w:hAnchor="margin" w:x="6803" w:y="9291"/>
        <w:rPr>
          <w:rStyle w:val="C3"/>
          <w:rtl w:val="0"/>
        </w:rPr>
      </w:pPr>
    </w:p>
    <w:p>
      <w:pPr>
        <w:pStyle w:val="P27"/>
        <w:framePr w:w="3836" w:h="249" w:hRule="exact" w:wrap="none" w:vAnchor="page" w:hAnchor="margin" w:x="6859" w:y="9362"/>
        <w:rPr>
          <w:rStyle w:val="C20"/>
          <w:rtl w:val="0"/>
        </w:rPr>
      </w:pPr>
      <w:r>
        <w:rPr>
          <w:rStyle w:val="C20"/>
          <w:rtl w:val="0"/>
        </w:rPr>
        <w:t>Způsoby ověření</w:t>
      </w:r>
    </w:p>
    <w:p>
      <w:pPr>
        <w:pStyle w:val="P12"/>
        <w:framePr w:w="6710" w:h="607" w:hRule="exact" w:wrap="none" w:vAnchor="page" w:hAnchor="margin" w:x="45" w:y="9667"/>
        <w:rPr>
          <w:rStyle w:val="C3"/>
          <w:rtl w:val="0"/>
        </w:rPr>
      </w:pPr>
    </w:p>
    <w:p>
      <w:pPr>
        <w:pStyle w:val="P13"/>
        <w:framePr w:w="6658" w:h="480" w:hRule="exact" w:wrap="none" w:vAnchor="page" w:hAnchor="margin" w:x="71" w:y="9723"/>
        <w:rPr>
          <w:rStyle w:val="C11"/>
          <w:rtl w:val="0"/>
        </w:rPr>
      </w:pPr>
      <w:r>
        <w:rPr>
          <w:rStyle w:val="C11"/>
          <w:rtl w:val="0"/>
        </w:rPr>
        <w:t>a) Popsat základní postupy a zásady úpravy surovin pro výrobu masných výrobků a masných polotovarů</w:t>
      </w:r>
    </w:p>
    <w:p>
      <w:pPr>
        <w:pStyle w:val="P28"/>
        <w:framePr w:w="3921" w:h="607" w:hRule="exact" w:wrap="none" w:vAnchor="page" w:hAnchor="margin" w:x="6800" w:y="9667"/>
        <w:rPr>
          <w:rStyle w:val="C3"/>
          <w:rtl w:val="0"/>
        </w:rPr>
      </w:pPr>
    </w:p>
    <w:p>
      <w:pPr>
        <w:pStyle w:val="P29"/>
        <w:framePr w:w="3839" w:h="480" w:hRule="exact" w:wrap="none" w:vAnchor="page" w:hAnchor="margin" w:x="6856" w:y="9723"/>
        <w:rPr>
          <w:rStyle w:val="C21"/>
          <w:rtl w:val="0"/>
        </w:rPr>
      </w:pPr>
      <w:r>
        <w:rPr>
          <w:rStyle w:val="C21"/>
          <w:rtl w:val="0"/>
        </w:rPr>
        <w:t>Ústní ověření</w:t>
      </w:r>
    </w:p>
    <w:p>
      <w:pPr>
        <w:pStyle w:val="P16"/>
        <w:framePr w:w="6710" w:h="376" w:hRule="exact" w:wrap="none" w:vAnchor="page" w:hAnchor="margin" w:x="45" w:y="10274"/>
        <w:rPr>
          <w:rStyle w:val="C3"/>
          <w:rtl w:val="0"/>
        </w:rPr>
      </w:pPr>
    </w:p>
    <w:p>
      <w:pPr>
        <w:pStyle w:val="P17"/>
        <w:framePr w:w="6658" w:h="249" w:hRule="exact" w:wrap="none" w:vAnchor="page" w:hAnchor="margin" w:x="71" w:y="10330"/>
        <w:rPr>
          <w:rStyle w:val="C13"/>
          <w:rtl w:val="0"/>
        </w:rPr>
      </w:pPr>
      <w:r>
        <w:rPr>
          <w:rStyle w:val="C13"/>
          <w:rtl w:val="0"/>
        </w:rPr>
        <w:t>b) Nasolit maso solným lákem</w:t>
      </w:r>
    </w:p>
    <w:p>
      <w:pPr>
        <w:pStyle w:val="P30"/>
        <w:framePr w:w="3921" w:h="376" w:hRule="exact" w:wrap="none" w:vAnchor="page" w:hAnchor="margin" w:x="6800" w:y="10274"/>
        <w:rPr>
          <w:rStyle w:val="C3"/>
          <w:rtl w:val="0"/>
        </w:rPr>
      </w:pPr>
    </w:p>
    <w:p>
      <w:pPr>
        <w:pStyle w:val="P31"/>
        <w:framePr w:w="3839" w:h="249" w:hRule="exact" w:wrap="none" w:vAnchor="page" w:hAnchor="margin" w:x="6856" w:y="10330"/>
        <w:rPr>
          <w:rStyle w:val="C22"/>
          <w:rtl w:val="0"/>
        </w:rPr>
      </w:pPr>
      <w:r>
        <w:rPr>
          <w:rStyle w:val="C22"/>
          <w:rtl w:val="0"/>
        </w:rPr>
        <w:t>Praktické předvedení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c) Nasolit maso na sucho</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Popsat specifické postupy při úpravě surovin pro výrobu masných výrobků a masných polotovarů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Ústní ověření</w:t>
      </w:r>
    </w:p>
    <w:p>
      <w:pPr>
        <w:pStyle w:val="P32"/>
        <w:framePr w:w="10710" w:h="248" w:hRule="exact" w:wrap="none" w:vAnchor="page" w:hAnchor="margin" w:x="28" w:y="117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Mělnění, míchání a výpočet spotřeby surovin pro výrobu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Vypočítat spotřebu surovin pro výrobu tepelně opracovaného masného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postupy a zásady mělnění suroviny pro výrobu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Mělnit surovinu pro výrobu tepelně opracovaného masného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a zásady míchání suroviny pro výrobu masných výrobků a masných polotovarů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Míchat surovinu pro výrobu tepelně opracovaného masného výrobku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Plnění masných výrobků a masných polotovarů do obalů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Zkontrolovat technologické obaly pro výrobu masných výrobků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základní postupy a zásady plnění masných výrobků a masných polotovarů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Plnit a oddělovat sdírané vepřové tenké střevo při výrobě tepelně opracovaného masného výrobku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Popsat základní postupy a zásady uzavírání masných výrobků (včetně konzerv a polokonzerv) a masných polotovarů</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Ústní ověření</w:t>
      </w:r>
    </w:p>
    <w:p>
      <w:pPr>
        <w:pStyle w:val="P12"/>
        <w:framePr w:w="6710" w:h="376" w:hRule="exact" w:wrap="none" w:vAnchor="page" w:hAnchor="margin" w:x="45" w:y="9104"/>
        <w:rPr>
          <w:rStyle w:val="C3"/>
          <w:rtl w:val="0"/>
        </w:rPr>
      </w:pPr>
    </w:p>
    <w:p>
      <w:pPr>
        <w:pStyle w:val="P13"/>
        <w:framePr w:w="6658" w:h="249" w:hRule="exact" w:wrap="none" w:vAnchor="page" w:hAnchor="margin" w:x="71" w:y="9160"/>
        <w:rPr>
          <w:rStyle w:val="C11"/>
          <w:rtl w:val="0"/>
        </w:rPr>
      </w:pPr>
      <w:r>
        <w:rPr>
          <w:rStyle w:val="C11"/>
          <w:rtl w:val="0"/>
        </w:rPr>
        <w:t>e) Uzavřít technologický obal tepelně opracovaného masného výrobku</w:t>
      </w:r>
    </w:p>
    <w:p>
      <w:pPr>
        <w:pStyle w:val="P28"/>
        <w:framePr w:w="3921" w:h="376" w:hRule="exact" w:wrap="none" w:vAnchor="page" w:hAnchor="margin" w:x="6800" w:y="9104"/>
        <w:rPr>
          <w:rStyle w:val="C3"/>
          <w:rtl w:val="0"/>
        </w:rPr>
      </w:pPr>
    </w:p>
    <w:p>
      <w:pPr>
        <w:pStyle w:val="P29"/>
        <w:framePr w:w="3839" w:h="249" w:hRule="exact" w:wrap="none" w:vAnchor="page" w:hAnchor="margin" w:x="6856" w:y="9160"/>
        <w:rPr>
          <w:rStyle w:val="C21"/>
          <w:rtl w:val="0"/>
        </w:rPr>
      </w:pPr>
      <w:r>
        <w:rPr>
          <w:rStyle w:val="C21"/>
          <w:rtl w:val="0"/>
        </w:rPr>
        <w:t>Praktické předvedení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Členění masných výrobků a masných polotovarů na druhy a skupiny</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Popsat členění masných výrobků a masných polotovarů na druhy a skupiny</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32"/>
        <w:framePr w:w="10710" w:h="248" w:hRule="exact" w:wrap="none" w:vAnchor="page" w:hAnchor="margin" w:x="28" w:y="11565"/>
        <w:rPr>
          <w:rStyle w:val="C23"/>
          <w:rtl w:val="0"/>
        </w:rPr>
      </w:pPr>
      <w:r>
        <w:rPr>
          <w:rStyle w:val="C23"/>
          <w:rtl w:val="0"/>
        </w:rPr>
        <w:t>Je třeba splnit toto kritérium.</w:t>
      </w:r>
    </w:p>
    <w:p>
      <w:pPr>
        <w:pStyle w:val="P23"/>
        <w:framePr w:w="10710" w:h="340" w:hRule="exact" w:wrap="none" w:vAnchor="page" w:hAnchor="margin" w:x="28" w:y="12001"/>
        <w:rPr>
          <w:rStyle w:val="C18"/>
          <w:rtl w:val="0"/>
        </w:rPr>
      </w:pPr>
      <w:r>
        <w:rPr>
          <w:rStyle w:val="C18"/>
          <w:rtl w:val="0"/>
        </w:rPr>
        <w:t>Tepelné opracování masných výrobků, fermentace a sušení trvanlivých masných výrobků</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základní postupy a zásady tepelného opracování masných výrobků (včetně konzerv a polokonzerv)</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základní postupy a zásady fermentace a sušení trvanlivých masných výrobků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Tepelně opracovat masný výrobek</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Označování a skladování masných výrobků a masných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požadavky na označování masných výrobků a masných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základní požadavky na skladování masných výrobků a masných polotovarů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základní znaky vad masných výrobků a masných polotovarů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Uskladnit tepelně opracovaný masný výrobek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Škvaření živočišných tuků a výroba škvarků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základní postupy a zásady při škvaření živočišných tuků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Tavení živočišných tuků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Popsat základní postupy a zásady tavení živočišných tuků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32"/>
        <w:framePr w:w="10710" w:h="248" w:hRule="exact" w:wrap="none" w:vAnchor="page" w:hAnchor="margin" w:x="28" w:y="8531"/>
        <w:rPr>
          <w:rStyle w:val="C23"/>
          <w:rtl w:val="0"/>
        </w:rPr>
      </w:pPr>
      <w:r>
        <w:rPr>
          <w:rStyle w:val="C23"/>
          <w:rtl w:val="0"/>
        </w:rPr>
        <w:t>Je třeba splnit toto kritérium.</w:t>
      </w:r>
    </w:p>
    <w:p>
      <w:pPr>
        <w:pStyle w:val="P23"/>
        <w:framePr w:w="10710" w:h="340" w:hRule="exact" w:wrap="none" w:vAnchor="page" w:hAnchor="margin" w:x="28" w:y="8966"/>
        <w:rPr>
          <w:rStyle w:val="C18"/>
          <w:rtl w:val="0"/>
        </w:rPr>
      </w:pPr>
      <w:r>
        <w:rPr>
          <w:rStyle w:val="C18"/>
          <w:rtl w:val="0"/>
        </w:rPr>
        <w:t>Obsluha strojního a technologického vybavení při výrobě masných výrobků a masných polotovarů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Popsat běžné strojní a technologické vybavení provozu pro výrobu masných výrobků (včetně konzerv a polokonzerv) a masných polotovarů</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16"/>
        <w:framePr w:w="6710" w:h="831" w:hRule="exact" w:wrap="none" w:vAnchor="page" w:hAnchor="margin" w:x="45" w:y="10389"/>
        <w:rPr>
          <w:rStyle w:val="C3"/>
          <w:rtl w:val="0"/>
        </w:rPr>
      </w:pPr>
    </w:p>
    <w:p>
      <w:pPr>
        <w:pStyle w:val="P17"/>
        <w:framePr w:w="6658" w:h="704" w:hRule="exact" w:wrap="none" w:vAnchor="page" w:hAnchor="margin" w:x="71" w:y="10445"/>
        <w:rPr>
          <w:rStyle w:val="C13"/>
          <w:rtl w:val="0"/>
        </w:rPr>
      </w:pPr>
      <w:r>
        <w:rPr>
          <w:rStyle w:val="C13"/>
          <w:rtl w:val="0"/>
        </w:rPr>
        <w:t>b) Popsat postupy při čištění a běžné údržbě strojního a technologického vybavení provozu pro výrobu masných výrobků (včetně konzerv a polokonzerv) a masných polotovarů</w:t>
      </w:r>
    </w:p>
    <w:p>
      <w:pPr>
        <w:pStyle w:val="P30"/>
        <w:framePr w:w="3921" w:h="831" w:hRule="exact" w:wrap="none" w:vAnchor="page" w:hAnchor="margin" w:x="6800" w:y="10389"/>
        <w:rPr>
          <w:rStyle w:val="C3"/>
          <w:rtl w:val="0"/>
        </w:rPr>
      </w:pPr>
    </w:p>
    <w:p>
      <w:pPr>
        <w:pStyle w:val="P31"/>
        <w:framePr w:w="3839" w:h="704" w:hRule="exact" w:wrap="none" w:vAnchor="page" w:hAnchor="margin" w:x="6856" w:y="10445"/>
        <w:rPr>
          <w:rStyle w:val="C22"/>
          <w:rtl w:val="0"/>
        </w:rPr>
      </w:pPr>
      <w:r>
        <w:rPr>
          <w:rStyle w:val="C22"/>
          <w:rtl w:val="0"/>
        </w:rPr>
        <w:t>Ústní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c) Použít vhodné strojní a technologické vybavení provozu pro výrobu tepelně opracovaného masného výrobku</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Praktické předvedení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d) Zkontrolovat funkčnost strojního a technologického vybavení provozu pro výrobu tepelně opracovaného masného výrobku</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w:t>
      </w:r>
    </w:p>
    <w:p>
      <w:pPr>
        <w:pStyle w:val="P32"/>
        <w:framePr w:w="10710" w:h="248" w:hRule="exact" w:wrap="none" w:vAnchor="page" w:hAnchor="margin" w:x="28" w:y="1254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Rozlišit specifická bezpečnostní rizika související s manipulací se strojním vybavením a s výkonem pracovních činností při výrobě masných výrobků a masných polotovarů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29-023-H Řezník-uzenář / řeznice-uzenářka pro výrobu masných výrobků a drůbežích masných výrobků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1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masných výrobků, tzn. minimálně následující materiálně-technické vybavení:</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Registrovaný provoz Státní veterinární správou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Hovězí výrobní masa a vepřová výrobní masa</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přísady a pomocné látky pro výrobu tepelně opracovaného masného výrobku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Sdírané vepřové tenké střevo</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výrobny masných výrobků: řezačka, kutr, narážka, vana na vaření výrobků, udírna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26.7.2026 15:28:29</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97CE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3C20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