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4C0B27" Type="http://schemas.openxmlformats.org/officeDocument/2006/relationships/officeDocument" Target="/word/document.xml" /><Relationship Id="coreR6C4C0B27" Type="http://schemas.openxmlformats.org/package/2006/relationships/metadata/core-properties" Target="/docProps/core.xml" /><Relationship Id="customR6C4C0B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speciálního vozu pro čištění kanalizace (kód: 36-026-H)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speciálního vozu pro čištění kanalizace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speciálního vozu pro čištění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provozních záznamů o provozu speciálního vozu pro čištění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na speciálním vozu pro čištění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běžné opravy strojního zařízení speciálního vozu pro čištění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obsluze zařízení k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 čištění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05.09.2018</w:t>
      </w:r>
    </w:p>
    <w:p>
      <w:pPr>
        <w:pStyle w:val="P21"/>
        <w:framePr w:w="7654" w:h="331" w:hRule="exact" w:wrap="none" w:vAnchor="page" w:hAnchor="margin" w:x="28" w:y="15940"/>
        <w:rPr>
          <w:rStyle w:val="C16"/>
          <w:rtl w:val="0"/>
        </w:rPr>
      </w:pPr>
      <w:r>
        <w:rPr>
          <w:rStyle w:val="C16"/>
          <w:rtl w:val="0"/>
        </w:rPr>
        <w:t>Obsluha speciálního vozu pro čištění kanalizace, 29.4.2026 1:39:44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speciálního vozu pro čištění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technologické schéma čisticího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technické výkresy včetně pasportu kanalizace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Vedení provozních záznamů o provozu speciálního vozu pro čištění kanalizace</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Vyjmenovat seznam evidovaných záznamů o provozu speciálního vozu pro čištění kanalizace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Vyjmenovat a charakterizovat položky záznamů o provozu speciálního vozu pro čištění kanalizace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Vyplnit provozní záznam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Obsluha zařízení na speciálním vozu pro čištění kanalizace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principy a způsoby čištění kanalizace kombinovaným a recyklačním vozem</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technologický postup tlakového čištění, odsávání, vykládky, čerpání tlakové vody a údržby stroje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Vysvětlit veličiny vztahující se k čištění kanalizace - hmotnost sedimentu, tlak vody, sací výšku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Nastavit provozně-technické parametry zařízení podle návodu na obsluhu</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1055" w:hRule="exact" w:wrap="none" w:vAnchor="page" w:hAnchor="margin" w:x="45" w:y="10796"/>
        <w:rPr>
          <w:rStyle w:val="C3"/>
          <w:rtl w:val="0"/>
        </w:rPr>
      </w:pPr>
    </w:p>
    <w:p>
      <w:pPr>
        <w:pStyle w:val="P13"/>
        <w:framePr w:w="6658" w:h="928" w:hRule="exact" w:wrap="none" w:vAnchor="page" w:hAnchor="margin" w:x="71" w:y="10852"/>
        <w:rPr>
          <w:rStyle w:val="C11"/>
          <w:rtl w:val="0"/>
        </w:rPr>
      </w:pPr>
      <w:r>
        <w:rPr>
          <w:rStyle w:val="C11"/>
          <w:rtl w:val="0"/>
        </w:rPr>
        <w:t>e) Předvést obsluhu zařízení při čištění kanalizace tlakovým vozem a dalšími přídavnými zařízeními (odsávání odpadu z kanalizace, frézování kanalizace a odstraňování pevných nánosů z potrubí, vyprázdnění zásobníku na skládce odpadu - z vozidla s nádrží výklopnou nebo s pístem)</w:t>
      </w:r>
    </w:p>
    <w:p>
      <w:pPr>
        <w:pStyle w:val="P28"/>
        <w:framePr w:w="3921" w:h="1055" w:hRule="exact" w:wrap="none" w:vAnchor="page" w:hAnchor="margin" w:x="6800" w:y="10796"/>
        <w:rPr>
          <w:rStyle w:val="C3"/>
          <w:rtl w:val="0"/>
        </w:rPr>
      </w:pPr>
    </w:p>
    <w:p>
      <w:pPr>
        <w:pStyle w:val="P29"/>
        <w:framePr w:w="3839" w:h="928"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851"/>
        <w:rPr>
          <w:rStyle w:val="C3"/>
          <w:rtl w:val="0"/>
        </w:rPr>
      </w:pPr>
    </w:p>
    <w:p>
      <w:pPr>
        <w:pStyle w:val="P17"/>
        <w:framePr w:w="6658" w:h="249" w:hRule="exact" w:wrap="none" w:vAnchor="page" w:hAnchor="margin" w:x="71" w:y="11907"/>
        <w:rPr>
          <w:rStyle w:val="C13"/>
          <w:rtl w:val="0"/>
        </w:rPr>
      </w:pPr>
      <w:r>
        <w:rPr>
          <w:rStyle w:val="C13"/>
          <w:rtl w:val="0"/>
        </w:rPr>
        <w:t>f) Předvést výměnu nástavce na tlakové hadici</w:t>
      </w:r>
    </w:p>
    <w:p>
      <w:pPr>
        <w:pStyle w:val="P30"/>
        <w:framePr w:w="3921" w:h="376" w:hRule="exact" w:wrap="none" w:vAnchor="page" w:hAnchor="margin" w:x="6800" w:y="11851"/>
        <w:rPr>
          <w:rStyle w:val="C3"/>
          <w:rtl w:val="0"/>
        </w:rPr>
      </w:pPr>
    </w:p>
    <w:p>
      <w:pPr>
        <w:pStyle w:val="P31"/>
        <w:framePr w:w="3839" w:h="249" w:hRule="exact" w:wrap="none" w:vAnchor="page" w:hAnchor="margin" w:x="6856" w:y="11907"/>
        <w:rPr>
          <w:rStyle w:val="C22"/>
          <w:rtl w:val="0"/>
        </w:rPr>
      </w:pPr>
      <w:r>
        <w:rPr>
          <w:rStyle w:val="C22"/>
          <w:rtl w:val="0"/>
        </w:rPr>
        <w:t>Praktické předvedení</w:t>
      </w:r>
    </w:p>
    <w:p>
      <w:pPr>
        <w:pStyle w:val="P32"/>
        <w:framePr w:w="10710" w:h="248" w:hRule="exact" w:wrap="none" w:vAnchor="page" w:hAnchor="margin" w:x="28" w:y="12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speciálního vozu pro čištění kanalizace, 29.4.2026 1:39:44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běžné opravy strojního zařízení speciálního vozu pro čištění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technologická zařízení čisticího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základy údržby a opravy strojního zařízení speciálního vozu pro čištění kanalizace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mazání speciálního vozu a jeho zařízení tlakovou maznicí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Identifikovat závady stroje podle modelové situace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význam vazby čištění kanalizace pro její provoz a hodnocení technického stavu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Předvést opravu nejběžnějších závad stroje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BOZP při obsluze zařízení k čištění odpadních vod</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bezpečnostní a zdravotní rizika při práci na objektech kanalizace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Vysvětlit rizika při provozu strojů a zařízení, zajištění pracoviště na komunikaci přenosným dopravním značením</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Vysvětlit ochranu zdraví před biologickými činiteli (výbava a používání osobních ochranných prostředků a jejich údržba)</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Vyjmenovat a vysvětlit pojem vyhrazené technické zařízení a jejich možná bezpečnostní a zdravotní rizika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Předvést obsluhu detektoru kvality ovzduší podle návodu výrobce</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Předvést použití zachycovacího postroje</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Uvést nebezpečné plyny a jejich vlastnosti</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h) Vysvětlit a předvést poskytnutí první pomoci - zásah elektrickým proudem, zastavení krvácení, otrava plynem</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Vysvětlit obecné bezpečnostní předpisy související s provozem a opravami vozidel</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3"/>
        <w:framePr w:w="10710" w:h="340" w:hRule="exact" w:wrap="none" w:vAnchor="page" w:hAnchor="margin" w:x="28" w:y="12141"/>
        <w:rPr>
          <w:rStyle w:val="C18"/>
          <w:rtl w:val="0"/>
        </w:rPr>
      </w:pPr>
      <w:r>
        <w:rPr>
          <w:rStyle w:val="C18"/>
          <w:rtl w:val="0"/>
        </w:rPr>
        <w:t>Nakládání s odpady z čištění kanalizace</w:t>
      </w:r>
    </w:p>
    <w:p>
      <w:pPr>
        <w:pStyle w:val="P24"/>
        <w:framePr w:w="6713" w:h="376" w:hRule="exact" w:wrap="none" w:vAnchor="page" w:hAnchor="margin" w:x="45" w:y="12580"/>
        <w:rPr>
          <w:rStyle w:val="C3"/>
          <w:rtl w:val="0"/>
        </w:rPr>
      </w:pPr>
    </w:p>
    <w:p>
      <w:pPr>
        <w:pStyle w:val="P25"/>
        <w:framePr w:w="6661" w:h="249" w:hRule="exact" w:wrap="none" w:vAnchor="page" w:hAnchor="margin" w:x="71" w:y="12651"/>
        <w:rPr>
          <w:rStyle w:val="C19"/>
          <w:rtl w:val="0"/>
        </w:rPr>
      </w:pPr>
      <w:r>
        <w:rPr>
          <w:rStyle w:val="C19"/>
          <w:rtl w:val="0"/>
        </w:rPr>
        <w:t>Kritéria hodnocení</w:t>
      </w:r>
    </w:p>
    <w:p>
      <w:pPr>
        <w:pStyle w:val="P26"/>
        <w:framePr w:w="3918" w:h="376" w:hRule="exact" w:wrap="none" w:vAnchor="page" w:hAnchor="margin" w:x="6803" w:y="12580"/>
        <w:rPr>
          <w:rStyle w:val="C3"/>
          <w:rtl w:val="0"/>
        </w:rPr>
      </w:pPr>
    </w:p>
    <w:p>
      <w:pPr>
        <w:pStyle w:val="P27"/>
        <w:framePr w:w="3836" w:h="249" w:hRule="exact" w:wrap="none" w:vAnchor="page" w:hAnchor="margin" w:x="6859" w:y="12651"/>
        <w:rPr>
          <w:rStyle w:val="C20"/>
          <w:rtl w:val="0"/>
        </w:rPr>
      </w:pPr>
      <w:r>
        <w:rPr>
          <w:rStyle w:val="C20"/>
          <w:rtl w:val="0"/>
        </w:rPr>
        <w:t>Způsoby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a) Prokázat základní znalost zákona o odpadech</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b) Popsat možné způsoby nakládání s odpady z čištění kanalizace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Ústní ověření</w:t>
      </w:r>
    </w:p>
    <w:p>
      <w:pPr>
        <w:pStyle w:val="P32"/>
        <w:framePr w:w="10710" w:h="248" w:hRule="exact" w:wrap="none" w:vAnchor="page" w:hAnchor="margin" w:x="28" w:y="13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speciálního vozu pro čištění kanalizace, 29.4.2026 1:39:44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https://www.nsp.cz/jednotka-prace/obsluha-specialniho-vozu-#zdravotni-zpusobilost).</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nezbytné vlastnit řidičský průkaz skupiny C a profesní průkaz.</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Vedení provozních záznamů o provozu speciálního vozu pro čištění kanalizace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připravit formulář "provozní záznam"</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záznamu o provozu vozidla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výkazu práce vozidla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strojního zařízení speciálního vozu pro čištění kanalizace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tlakového čerpadla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navíjení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vývěvy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sací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tlaková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sání nečistot a následná vykládka na skládce, vyčištění sací nádoby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speciálního vozu pro čištění kanalizace, 29.4.2026 1:39:44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odpovídající aktuálnímu obsahu příslušné profesní kvalifikace nebo ve funkci učitele odborných předmětů nebo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36-026-H Obsluha speciálního vozu pro čištění kanalizace a střední vzdělání s maturitní zkouškou a alespoň 5 let v oblasti vodárenství.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speciálního vozu pro čištění kanalizace, 29.4.2026 1:39:44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s konkrétním zařízením na čištění kanalizace, teoretická část v odpovídající učebně.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vůz pro čištění kanalizace</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schéma speciálního vozu pro čištění kanalizace</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tablet s instalací GIS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kanalizace, kanalizační řád, pasporty kanalizace, konkrétní technické podklady, listy a návody k použití dodávané výrobcem)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manipulační řád kanalizace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m tlakové hadice, koncovka, tryska, nástavec</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kanalizační trojnožka pro vstup do kanalizační šachty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speciálního vozu pro čištění kanalizace, 29.4.2026 1:39:44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pStyle w:val="P21"/>
        <w:framePr w:w="7654" w:h="331" w:hRule="exact" w:wrap="none" w:vAnchor="page" w:hAnchor="margin" w:x="28" w:y="15940"/>
        <w:rPr>
          <w:rStyle w:val="C16"/>
          <w:rtl w:val="0"/>
        </w:rPr>
      </w:pPr>
      <w:r>
        <w:rPr>
          <w:rStyle w:val="C16"/>
          <w:rtl w:val="0"/>
        </w:rPr>
        <w:t>Obsluha speciálního vozu pro čištění kanalizace, 29.4.2026 1:39:44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070E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9C87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