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05823D" Type="http://schemas.openxmlformats.org/officeDocument/2006/relationships/officeDocument" Target="/word/document.xml" /><Relationship Id="coreR3805823D" Type="http://schemas.openxmlformats.org/package/2006/relationships/metadata/core-properties" Target="/docProps/core.xml" /><Relationship Id="customR380582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pro obsluhu čerpací a přečerpávací stanice (kód: 36-027-H)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pro obsluhu čerpací a přečerpávací stanice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strojů a zařízení sloužících k transportu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procesech transportu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Vedení provozních záznamů o provozu strojů, strojních technologických zařízení a energetických zařízení na stanici k transportu vod</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ovládacích panelů automatizovaných provozů sloužících k transportu vod</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strojů a zařízení stanice k transportu vod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a běžné opravy strojů a zařízení sloužících k transportu vod</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BOZP při obsluze zařízení k transportu vod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Strojník pro obsluhu čerpací a přečerpávací stanice, 29.4.2026 2:30:14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obsluhu strojů a zařízení sloužících k transportu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a charakterizovat potřebné technické podklady pro obsluhu strojů a zařízení sloužících k transportu vod (čerpací stanice, vakuová stanice, pneumatická stanice)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Číst technologická schémata stanice transportu vod</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Číst technické výkresy zařízení pro transport vod</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Interpretovat s použitím technické dokumentace technologický postup transportu vod</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Ústní ověření v reálném provozu</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Orientace v procesech transportu vod</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Popsat technologický postup transportu vod a nakreslit schéma stanice transportu vod na síti</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Písemné a 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Vyjmenovat druhy čerpadel a jejich principy</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Ústní ověření</w:t>
      </w:r>
    </w:p>
    <w:p>
      <w:pPr>
        <w:pStyle w:val="P12"/>
        <w:framePr w:w="6710" w:h="376" w:hRule="exact" w:wrap="none" w:vAnchor="page" w:hAnchor="margin" w:x="45" w:y="8065"/>
        <w:rPr>
          <w:rStyle w:val="C3"/>
          <w:rtl w:val="0"/>
        </w:rPr>
      </w:pPr>
    </w:p>
    <w:p>
      <w:pPr>
        <w:pStyle w:val="P13"/>
        <w:framePr w:w="6658" w:h="249" w:hRule="exact" w:wrap="none" w:vAnchor="page" w:hAnchor="margin" w:x="71" w:y="8121"/>
        <w:rPr>
          <w:rStyle w:val="C11"/>
          <w:rtl w:val="0"/>
        </w:rPr>
      </w:pPr>
      <w:r>
        <w:rPr>
          <w:rStyle w:val="C11"/>
          <w:rtl w:val="0"/>
        </w:rPr>
        <w:t>c) Vyjmenovat druhy vývěv a jejich principy</w:t>
      </w:r>
    </w:p>
    <w:p>
      <w:pPr>
        <w:pStyle w:val="P28"/>
        <w:framePr w:w="3921" w:h="376" w:hRule="exact" w:wrap="none" w:vAnchor="page" w:hAnchor="margin" w:x="6800" w:y="8065"/>
        <w:rPr>
          <w:rStyle w:val="C3"/>
          <w:rtl w:val="0"/>
        </w:rPr>
      </w:pPr>
    </w:p>
    <w:p>
      <w:pPr>
        <w:pStyle w:val="P29"/>
        <w:framePr w:w="3839" w:h="249" w:hRule="exact" w:wrap="none" w:vAnchor="page" w:hAnchor="margin" w:x="6856" w:y="8121"/>
        <w:rPr>
          <w:rStyle w:val="C21"/>
          <w:rtl w:val="0"/>
        </w:rPr>
      </w:pPr>
      <w:r>
        <w:rPr>
          <w:rStyle w:val="C21"/>
          <w:rtl w:val="0"/>
        </w:rPr>
        <w:t>Ústní ověření</w:t>
      </w:r>
    </w:p>
    <w:p>
      <w:pPr>
        <w:pStyle w:val="P16"/>
        <w:framePr w:w="6710" w:h="376" w:hRule="exact" w:wrap="none" w:vAnchor="page" w:hAnchor="margin" w:x="45" w:y="8442"/>
        <w:rPr>
          <w:rStyle w:val="C3"/>
          <w:rtl w:val="0"/>
        </w:rPr>
      </w:pPr>
    </w:p>
    <w:p>
      <w:pPr>
        <w:pStyle w:val="P17"/>
        <w:framePr w:w="6658" w:h="249" w:hRule="exact" w:wrap="none" w:vAnchor="page" w:hAnchor="margin" w:x="71" w:y="8498"/>
        <w:rPr>
          <w:rStyle w:val="C13"/>
          <w:rtl w:val="0"/>
        </w:rPr>
      </w:pPr>
      <w:r>
        <w:rPr>
          <w:rStyle w:val="C13"/>
          <w:rtl w:val="0"/>
        </w:rPr>
        <w:t>d) Vysvětlit pojem automatické tlakové stanice</w:t>
      </w:r>
    </w:p>
    <w:p>
      <w:pPr>
        <w:pStyle w:val="P30"/>
        <w:framePr w:w="3921" w:h="376" w:hRule="exact" w:wrap="none" w:vAnchor="page" w:hAnchor="margin" w:x="6800" w:y="8442"/>
        <w:rPr>
          <w:rStyle w:val="C3"/>
          <w:rtl w:val="0"/>
        </w:rPr>
      </w:pPr>
    </w:p>
    <w:p>
      <w:pPr>
        <w:pStyle w:val="P31"/>
        <w:framePr w:w="3839" w:h="249" w:hRule="exact" w:wrap="none" w:vAnchor="page" w:hAnchor="margin" w:x="6856" w:y="8498"/>
        <w:rPr>
          <w:rStyle w:val="C22"/>
          <w:rtl w:val="0"/>
        </w:rPr>
      </w:pPr>
      <w:r>
        <w:rPr>
          <w:rStyle w:val="C22"/>
          <w:rtl w:val="0"/>
        </w:rPr>
        <w:t>Ústní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e) Uvést a charakterizovat fyzikální veličiny vztahující se k problematice transportu vod</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Ústní ověření</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f) Popsat nakládání s chemickými látkami a odpady</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Ústní ověření</w:t>
      </w:r>
    </w:p>
    <w:p>
      <w:pPr>
        <w:pStyle w:val="P12"/>
        <w:framePr w:w="6710" w:h="607" w:hRule="exact" w:wrap="none" w:vAnchor="page" w:hAnchor="margin" w:x="45" w:y="9801"/>
        <w:rPr>
          <w:rStyle w:val="C3"/>
          <w:rtl w:val="0"/>
        </w:rPr>
      </w:pPr>
    </w:p>
    <w:p>
      <w:pPr>
        <w:pStyle w:val="P13"/>
        <w:framePr w:w="6658" w:h="480" w:hRule="exact" w:wrap="none" w:vAnchor="page" w:hAnchor="margin" w:x="71" w:y="9857"/>
        <w:rPr>
          <w:rStyle w:val="C11"/>
          <w:rtl w:val="0"/>
        </w:rPr>
      </w:pPr>
      <w:r>
        <w:rPr>
          <w:rStyle w:val="C11"/>
          <w:rtl w:val="0"/>
        </w:rPr>
        <w:t>g) Popsat postup při řešení havarijních stavů stanice k transportu vod a odstraňování poruchových stavů</w:t>
      </w:r>
    </w:p>
    <w:p>
      <w:pPr>
        <w:pStyle w:val="P28"/>
        <w:framePr w:w="3921" w:h="607" w:hRule="exact" w:wrap="none" w:vAnchor="page" w:hAnchor="margin" w:x="6800" w:y="9801"/>
        <w:rPr>
          <w:rStyle w:val="C3"/>
          <w:rtl w:val="0"/>
        </w:rPr>
      </w:pPr>
    </w:p>
    <w:p>
      <w:pPr>
        <w:pStyle w:val="P29"/>
        <w:framePr w:w="3839" w:h="480" w:hRule="exact" w:wrap="none" w:vAnchor="page" w:hAnchor="margin" w:x="6856" w:y="9857"/>
        <w:rPr>
          <w:rStyle w:val="C21"/>
          <w:rtl w:val="0"/>
        </w:rPr>
      </w:pPr>
      <w:r>
        <w:rPr>
          <w:rStyle w:val="C21"/>
          <w:rtl w:val="0"/>
        </w:rPr>
        <w:t>Ústní ověření</w:t>
      </w:r>
    </w:p>
    <w:p>
      <w:pPr>
        <w:pStyle w:val="P16"/>
        <w:framePr w:w="6710" w:h="376" w:hRule="exact" w:wrap="none" w:vAnchor="page" w:hAnchor="margin" w:x="45" w:y="10408"/>
        <w:rPr>
          <w:rStyle w:val="C3"/>
          <w:rtl w:val="0"/>
        </w:rPr>
      </w:pPr>
    </w:p>
    <w:p>
      <w:pPr>
        <w:pStyle w:val="P17"/>
        <w:framePr w:w="6658" w:h="249" w:hRule="exact" w:wrap="none" w:vAnchor="page" w:hAnchor="margin" w:x="71" w:y="10464"/>
        <w:rPr>
          <w:rStyle w:val="C13"/>
          <w:rtl w:val="0"/>
        </w:rPr>
      </w:pPr>
      <w:r>
        <w:rPr>
          <w:rStyle w:val="C13"/>
          <w:rtl w:val="0"/>
        </w:rPr>
        <w:t>h) Číst a vysvětlit provozní a manipulační řád stanice k transportu vod</w:t>
      </w:r>
    </w:p>
    <w:p>
      <w:pPr>
        <w:pStyle w:val="P30"/>
        <w:framePr w:w="3921" w:h="376" w:hRule="exact" w:wrap="none" w:vAnchor="page" w:hAnchor="margin" w:x="6800" w:y="10408"/>
        <w:rPr>
          <w:rStyle w:val="C3"/>
          <w:rtl w:val="0"/>
        </w:rPr>
      </w:pPr>
    </w:p>
    <w:p>
      <w:pPr>
        <w:pStyle w:val="P31"/>
        <w:framePr w:w="3839" w:h="249" w:hRule="exact" w:wrap="none" w:vAnchor="page" w:hAnchor="margin" w:x="6856" w:y="10464"/>
        <w:rPr>
          <w:rStyle w:val="C22"/>
          <w:rtl w:val="0"/>
        </w:rPr>
      </w:pPr>
      <w:r>
        <w:rPr>
          <w:rStyle w:val="C22"/>
          <w:rtl w:val="0"/>
        </w:rPr>
        <w:t>Praktické předvedení a ústní ověření</w:t>
      </w:r>
    </w:p>
    <w:p>
      <w:pPr>
        <w:pStyle w:val="P12"/>
        <w:framePr w:w="6710" w:h="607" w:hRule="exact" w:wrap="none" w:vAnchor="page" w:hAnchor="margin" w:x="45" w:y="10784"/>
        <w:rPr>
          <w:rStyle w:val="C3"/>
          <w:rtl w:val="0"/>
        </w:rPr>
      </w:pPr>
    </w:p>
    <w:p>
      <w:pPr>
        <w:pStyle w:val="P13"/>
        <w:framePr w:w="6658" w:h="480" w:hRule="exact" w:wrap="none" w:vAnchor="page" w:hAnchor="margin" w:x="71" w:y="10840"/>
        <w:rPr>
          <w:rStyle w:val="C11"/>
          <w:rtl w:val="0"/>
        </w:rPr>
      </w:pPr>
      <w:r>
        <w:rPr>
          <w:rStyle w:val="C11"/>
          <w:rtl w:val="0"/>
        </w:rPr>
        <w:t>i) Charakterizovat Q-H křivku čerpadla, vysvětlit křivku účinnosti čerpadla a pracovní charakteristiku čerpadla</w:t>
      </w:r>
    </w:p>
    <w:p>
      <w:pPr>
        <w:pStyle w:val="P28"/>
        <w:framePr w:w="3921" w:h="607" w:hRule="exact" w:wrap="none" w:vAnchor="page" w:hAnchor="margin" w:x="6800" w:y="10784"/>
        <w:rPr>
          <w:rStyle w:val="C3"/>
          <w:rtl w:val="0"/>
        </w:rPr>
      </w:pPr>
    </w:p>
    <w:p>
      <w:pPr>
        <w:pStyle w:val="P29"/>
        <w:framePr w:w="3839" w:h="480" w:hRule="exact" w:wrap="none" w:vAnchor="page" w:hAnchor="margin" w:x="6856" w:y="10840"/>
        <w:rPr>
          <w:rStyle w:val="C21"/>
          <w:rtl w:val="0"/>
        </w:rPr>
      </w:pPr>
      <w:r>
        <w:rPr>
          <w:rStyle w:val="C21"/>
          <w:rtl w:val="0"/>
        </w:rPr>
        <w:t>Ústní ověření</w:t>
      </w:r>
    </w:p>
    <w:p>
      <w:pPr>
        <w:pStyle w:val="P32"/>
        <w:framePr w:w="10710" w:h="248" w:hRule="exact" w:wrap="none" w:vAnchor="page" w:hAnchor="margin" w:x="28" w:y="11504"/>
        <w:rPr>
          <w:rStyle w:val="C23"/>
          <w:rtl w:val="0"/>
        </w:rPr>
      </w:pPr>
      <w:r>
        <w:rPr>
          <w:rStyle w:val="C23"/>
          <w:rtl w:val="0"/>
        </w:rPr>
        <w:t>Je třeba splnit všechna kritéria.</w:t>
      </w:r>
    </w:p>
    <w:p>
      <w:pPr>
        <w:pStyle w:val="P23"/>
        <w:framePr w:w="10710" w:h="547" w:hRule="exact" w:wrap="none" w:vAnchor="page" w:hAnchor="margin" w:x="28" w:y="11940"/>
        <w:rPr>
          <w:rStyle w:val="C18"/>
          <w:rtl w:val="0"/>
        </w:rPr>
      </w:pPr>
      <w:r>
        <w:rPr>
          <w:rStyle w:val="C18"/>
          <w:rtl w:val="0"/>
        </w:rPr>
        <w:t>Vedení provozních záznamů o provozu strojů, strojních technologických zařízení a energetických zařízení na stanici k transportu vod</w:t>
      </w:r>
    </w:p>
    <w:p>
      <w:pPr>
        <w:pStyle w:val="P24"/>
        <w:framePr w:w="6713" w:h="376" w:hRule="exact" w:wrap="none" w:vAnchor="page" w:hAnchor="margin" w:x="45" w:y="12586"/>
        <w:rPr>
          <w:rStyle w:val="C3"/>
          <w:rtl w:val="0"/>
        </w:rPr>
      </w:pPr>
    </w:p>
    <w:p>
      <w:pPr>
        <w:pStyle w:val="P25"/>
        <w:framePr w:w="6661" w:h="249" w:hRule="exact" w:wrap="none" w:vAnchor="page" w:hAnchor="margin" w:x="71" w:y="12657"/>
        <w:rPr>
          <w:rStyle w:val="C19"/>
          <w:rtl w:val="0"/>
        </w:rPr>
      </w:pPr>
      <w:r>
        <w:rPr>
          <w:rStyle w:val="C19"/>
          <w:rtl w:val="0"/>
        </w:rPr>
        <w:t>Kritéria hodnocení</w:t>
      </w:r>
    </w:p>
    <w:p>
      <w:pPr>
        <w:pStyle w:val="P26"/>
        <w:framePr w:w="3918" w:h="376" w:hRule="exact" w:wrap="none" w:vAnchor="page" w:hAnchor="margin" w:x="6803" w:y="12586"/>
        <w:rPr>
          <w:rStyle w:val="C3"/>
          <w:rtl w:val="0"/>
        </w:rPr>
      </w:pPr>
    </w:p>
    <w:p>
      <w:pPr>
        <w:pStyle w:val="P27"/>
        <w:framePr w:w="3836" w:h="249" w:hRule="exact" w:wrap="none" w:vAnchor="page" w:hAnchor="margin" w:x="6859" w:y="12657"/>
        <w:rPr>
          <w:rStyle w:val="C20"/>
          <w:rtl w:val="0"/>
        </w:rPr>
      </w:pPr>
      <w:r>
        <w:rPr>
          <w:rStyle w:val="C20"/>
          <w:rtl w:val="0"/>
        </w:rPr>
        <w:t>Způsoby ověření</w:t>
      </w:r>
    </w:p>
    <w:p>
      <w:pPr>
        <w:pStyle w:val="P12"/>
        <w:framePr w:w="6710" w:h="607" w:hRule="exact" w:wrap="none" w:vAnchor="page" w:hAnchor="margin" w:x="45" w:y="12963"/>
        <w:rPr>
          <w:rStyle w:val="C3"/>
          <w:rtl w:val="0"/>
        </w:rPr>
      </w:pPr>
    </w:p>
    <w:p>
      <w:pPr>
        <w:pStyle w:val="P13"/>
        <w:framePr w:w="6658" w:h="480" w:hRule="exact" w:wrap="none" w:vAnchor="page" w:hAnchor="margin" w:x="71" w:y="13019"/>
        <w:rPr>
          <w:rStyle w:val="C11"/>
          <w:rtl w:val="0"/>
        </w:rPr>
      </w:pPr>
      <w:r>
        <w:rPr>
          <w:rStyle w:val="C11"/>
          <w:rtl w:val="0"/>
        </w:rPr>
        <w:t>a) Vyjmenovat seznam evidovaných záznamů o provozu stanice k transportu vod</w:t>
      </w:r>
    </w:p>
    <w:p>
      <w:pPr>
        <w:pStyle w:val="P28"/>
        <w:framePr w:w="3921" w:h="607" w:hRule="exact" w:wrap="none" w:vAnchor="page" w:hAnchor="margin" w:x="6800" w:y="12963"/>
        <w:rPr>
          <w:rStyle w:val="C3"/>
          <w:rtl w:val="0"/>
        </w:rPr>
      </w:pPr>
    </w:p>
    <w:p>
      <w:pPr>
        <w:pStyle w:val="P29"/>
        <w:framePr w:w="3839" w:h="480" w:hRule="exact" w:wrap="none" w:vAnchor="page" w:hAnchor="margin" w:x="6856" w:y="13019"/>
        <w:rPr>
          <w:rStyle w:val="C21"/>
          <w:rtl w:val="0"/>
        </w:rPr>
      </w:pPr>
      <w:r>
        <w:rPr>
          <w:rStyle w:val="C21"/>
          <w:rtl w:val="0"/>
        </w:rPr>
        <w:t>Ústní ověření</w:t>
      </w:r>
    </w:p>
    <w:p>
      <w:pPr>
        <w:pStyle w:val="P16"/>
        <w:framePr w:w="6710" w:h="607" w:hRule="exact" w:wrap="none" w:vAnchor="page" w:hAnchor="margin" w:x="45" w:y="13570"/>
        <w:rPr>
          <w:rStyle w:val="C3"/>
          <w:rtl w:val="0"/>
        </w:rPr>
      </w:pPr>
    </w:p>
    <w:p>
      <w:pPr>
        <w:pStyle w:val="P17"/>
        <w:framePr w:w="6658" w:h="480" w:hRule="exact" w:wrap="none" w:vAnchor="page" w:hAnchor="margin" w:x="71" w:y="13626"/>
        <w:rPr>
          <w:rStyle w:val="C13"/>
          <w:rtl w:val="0"/>
        </w:rPr>
      </w:pPr>
      <w:r>
        <w:rPr>
          <w:rStyle w:val="C13"/>
          <w:rtl w:val="0"/>
        </w:rPr>
        <w:t>b) Vyjmenovat a charakterizovat položky záznamů o provozu stanice k transportu vod</w:t>
      </w:r>
    </w:p>
    <w:p>
      <w:pPr>
        <w:pStyle w:val="P30"/>
        <w:framePr w:w="3921" w:h="607" w:hRule="exact" w:wrap="none" w:vAnchor="page" w:hAnchor="margin" w:x="6800" w:y="13570"/>
        <w:rPr>
          <w:rStyle w:val="C3"/>
          <w:rtl w:val="0"/>
        </w:rPr>
      </w:pPr>
    </w:p>
    <w:p>
      <w:pPr>
        <w:pStyle w:val="P31"/>
        <w:framePr w:w="3839" w:h="480" w:hRule="exact" w:wrap="none" w:vAnchor="page" w:hAnchor="margin" w:x="6856" w:y="13626"/>
        <w:rPr>
          <w:rStyle w:val="C22"/>
          <w:rtl w:val="0"/>
        </w:rPr>
      </w:pPr>
      <w:r>
        <w:rPr>
          <w:rStyle w:val="C22"/>
          <w:rtl w:val="0"/>
        </w:rPr>
        <w:t>Ústní ověření</w:t>
      </w:r>
    </w:p>
    <w:p>
      <w:pPr>
        <w:pStyle w:val="P12"/>
        <w:framePr w:w="6710" w:h="376" w:hRule="exact" w:wrap="none" w:vAnchor="page" w:hAnchor="margin" w:x="45" w:y="14176"/>
        <w:rPr>
          <w:rStyle w:val="C3"/>
          <w:rtl w:val="0"/>
        </w:rPr>
      </w:pPr>
    </w:p>
    <w:p>
      <w:pPr>
        <w:pStyle w:val="P13"/>
        <w:framePr w:w="6658" w:h="249" w:hRule="exact" w:wrap="none" w:vAnchor="page" w:hAnchor="margin" w:x="71" w:y="14232"/>
        <w:rPr>
          <w:rStyle w:val="C11"/>
          <w:rtl w:val="0"/>
        </w:rPr>
      </w:pPr>
      <w:r>
        <w:rPr>
          <w:rStyle w:val="C11"/>
          <w:rtl w:val="0"/>
        </w:rPr>
        <w:t>c) Vyplnit provozní záznam podle zadání v elektronické nebo písemné formě</w:t>
      </w:r>
    </w:p>
    <w:p>
      <w:pPr>
        <w:pStyle w:val="P28"/>
        <w:framePr w:w="3921" w:h="376" w:hRule="exact" w:wrap="none" w:vAnchor="page" w:hAnchor="margin" w:x="6800" w:y="14176"/>
        <w:rPr>
          <w:rStyle w:val="C3"/>
          <w:rtl w:val="0"/>
        </w:rPr>
      </w:pPr>
    </w:p>
    <w:p>
      <w:pPr>
        <w:pStyle w:val="P29"/>
        <w:framePr w:w="3839" w:h="249" w:hRule="exact" w:wrap="none" w:vAnchor="page" w:hAnchor="margin" w:x="6856" w:y="14232"/>
        <w:rPr>
          <w:rStyle w:val="C21"/>
          <w:rtl w:val="0"/>
        </w:rPr>
      </w:pPr>
      <w:r>
        <w:rPr>
          <w:rStyle w:val="C21"/>
          <w:rtl w:val="0"/>
        </w:rPr>
        <w:t>Praktické předvedení a ústní ověření</w:t>
      </w:r>
    </w:p>
    <w:p>
      <w:pPr>
        <w:pStyle w:val="P32"/>
        <w:framePr w:w="10710" w:h="248" w:hRule="exact" w:wrap="none" w:vAnchor="page" w:hAnchor="margin" w:x="28" w:y="146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čerpací a přečerpávací stanice, 29.4.2026 2:30:14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ovládacích panelů automatizovaných provozů sloužících k transportu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obsluhu ovládacích panelů technologie stanice k transportu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logické návaznosti procesů stanice k transportu vod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ovládací panely podle modelové situace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vazby procesů transportu vod na provozní evidenci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Vysvětlit pracovní postupy při možných poruchách ovládacích panelů dálkově ovládaných automatizovaných provozů sloužících k transportu vod</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Obsluha strojů a zařízení stanice k transportu vod</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a vysvětlit principy strojů a technologií sloužících k transportu vod</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a předvést ovládání stanice k transportu vod v manuálním režimu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340" w:hRule="exact" w:wrap="none" w:vAnchor="page" w:hAnchor="margin" w:x="28" w:y="7748"/>
        <w:rPr>
          <w:rStyle w:val="C18"/>
          <w:rtl w:val="0"/>
        </w:rPr>
      </w:pPr>
      <w:r>
        <w:rPr>
          <w:rStyle w:val="C18"/>
          <w:rtl w:val="0"/>
        </w:rPr>
        <w:t>Údržba a běžné opravy strojů a zařízení sloužících k transportu vod</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Vysvětlit základy údržby a opravy strojů</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Předvést mazání strojů a zařízení tlakovou maznicí</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Seřídit ucpávku čerpadla</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Vysvětlit vazby údržby strojů a zařízení na provozní evidenci</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Ústní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e) Identifikovat závady stroje podle modelové situace</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a ústní ověření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f) Předvést kontrolu průchodnosti pojistných ventilů</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32"/>
        <w:framePr w:w="10710" w:h="248" w:hRule="exact" w:wrap="none" w:vAnchor="page" w:hAnchor="margin" w:x="28" w:y="109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čerpací a přečerpávací stanice, 29.4.2026 2:30:14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transportu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objektů stanic transportu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rizika při provozu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havarijní a protipovodňový plán</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ochranu zdraví před biologickými činiteli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Vysvětlit pojem hygienické minimum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Vyjmenovat a vysvětlit pojem vyhrazená technická zařízení a jejich možná rizika</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Předvést obsluhu detektoru kvality ovzduší podle návodu výrobce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Předvést použití zachycovacího postroje</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w:t>
      </w:r>
    </w:p>
    <w:p>
      <w:pPr>
        <w:pStyle w:val="P12"/>
        <w:framePr w:w="6710" w:h="607" w:hRule="exact" w:wrap="none" w:vAnchor="page" w:hAnchor="margin" w:x="45" w:y="6210"/>
        <w:rPr>
          <w:rStyle w:val="C3"/>
          <w:rtl w:val="0"/>
        </w:rPr>
      </w:pPr>
    </w:p>
    <w:p>
      <w:pPr>
        <w:pStyle w:val="P13"/>
        <w:framePr w:w="6658" w:h="480" w:hRule="exact" w:wrap="none" w:vAnchor="page" w:hAnchor="margin" w:x="71" w:y="6266"/>
        <w:rPr>
          <w:rStyle w:val="C11"/>
          <w:rtl w:val="0"/>
        </w:rPr>
      </w:pPr>
      <w:r>
        <w:rPr>
          <w:rStyle w:val="C11"/>
          <w:rtl w:val="0"/>
        </w:rPr>
        <w:t>i) Vysvětlit a předvést poskytnutí první pomoci při nadýchání jedovatým plynem, úrazu po pádu z výšky, bezvědomí</w:t>
      </w:r>
    </w:p>
    <w:p>
      <w:pPr>
        <w:pStyle w:val="P28"/>
        <w:framePr w:w="3921" w:h="607" w:hRule="exact" w:wrap="none" w:vAnchor="page" w:hAnchor="margin" w:x="6800" w:y="6210"/>
        <w:rPr>
          <w:rStyle w:val="C3"/>
          <w:rtl w:val="0"/>
        </w:rPr>
      </w:pPr>
    </w:p>
    <w:p>
      <w:pPr>
        <w:pStyle w:val="P29"/>
        <w:framePr w:w="3839" w:h="480" w:hRule="exact" w:wrap="none" w:vAnchor="page" w:hAnchor="margin" w:x="6856" w:y="6266"/>
        <w:rPr>
          <w:rStyle w:val="C21"/>
          <w:rtl w:val="0"/>
        </w:rPr>
      </w:pPr>
      <w:r>
        <w:rPr>
          <w:rStyle w:val="C21"/>
          <w:rtl w:val="0"/>
        </w:rPr>
        <w:t>Praktické předvedení a ústní ověření</w:t>
      </w:r>
    </w:p>
    <w:p>
      <w:pPr>
        <w:pStyle w:val="P32"/>
        <w:framePr w:w="10710" w:h="248" w:hRule="exact" w:wrap="none" w:vAnchor="page" w:hAnchor="margin" w:x="28" w:y="6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čerpací a přečerpávací stanice, 29.4.2026 2:30:14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https://www.nsp.cz/jednotka-prace/strojnik-pro-obsluhu-cerp#zdravotni-zpusobilost).</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vykonání zkoušky na pracovišti je požadován zdravotní průkaz pracovníka v potravinářství.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 (oddělené pro práci s pitnou a odpadní vodou).</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Transportem vod se míní použití čerpadla, vakuového systému nebo pneumatického systému.</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sloužícím k transportu vod je míněna čerpací stanice, vakuová stanice, pneumatická stanice.</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Obsluha ovládacích panelů automatizovaných provozů sloužících k transportu vod </w:t>
      </w: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kavitace na čerpadle</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rázy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vibrace čerpadla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protékající ucpávka hřídele čerpadla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lom na potrubí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prokluzující klínový řemen</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porucha spojky mezi motorem a čerpadlem</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uvolněný bezpečnostní kryt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netěsnící vakuový ventil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běžné opravy strojů a zařízení sloužících k transportu vod</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mechanická závada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závada systému řízení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Orientace v procesech transportu vod </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kritérií a), i) uchazeč kromě ústního výkladu nakreslí schéma stanice k transportu vod na síti, charakterizuje fyzikální veličiny a nakreslí křivku účinnosti čerpadla.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odborných způsobilostí lze provést též elektronickou formou v simulovaném prostředí (na modelu).</w:t>
      </w:r>
    </w:p>
    <w:p>
      <w:pPr>
        <w:pStyle w:val="P33"/>
        <w:framePr w:w="10766" w:h="1837" w:hRule="exact" w:wrap="none" w:vAnchor="page" w:hAnchor="margin" w:x="0" w:y="12526"/>
        <w:rPr>
          <w:rStyle w:val="C3"/>
          <w:rtl w:val="0"/>
        </w:rPr>
      </w:pPr>
    </w:p>
    <w:p>
      <w:pPr>
        <w:pStyle w:val="P35"/>
        <w:framePr w:w="10710" w:h="340" w:hRule="exact" w:wrap="none" w:vAnchor="page" w:hAnchor="margin" w:x="28" w:y="12526"/>
        <w:rPr>
          <w:rStyle w:val="C25"/>
          <w:rtl w:val="0"/>
        </w:rPr>
      </w:pPr>
      <w:r>
        <w:rPr>
          <w:rStyle w:val="C25"/>
          <w:rtl w:val="0"/>
        </w:rPr>
        <w:t>Výsledné hodnocení</w:t>
      </w:r>
    </w:p>
    <w:p>
      <w:pPr>
        <w:keepNext w:val="0"/>
        <w:keepLines w:val="0"/>
        <w:framePr w:w="10766" w:h="1497" w:hRule="exact" w:wrap="none" w:vAnchor="page" w:hAnchor="margin" w:x="0" w:y="12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Strojník pro obsluhu čerpací a přečerpávací stanice, 29.4.2026 2:30:14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74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919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919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odborného výcviku nebo praktického vyučování v oblasti vodárenství nebo chemie, absolvování základního kurzu první pomoci.</w:t>
      </w:r>
    </w:p>
    <w:p>
      <w:pPr>
        <w:keepNext w:val="0"/>
        <w:keepLines w:val="1"/>
        <w:framePr w:w="10766" w:h="919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ve funkci učitele praktického vyučování nebo odborného výcviku v oblasti vodárenství nebo chemie, absolvování základního kurzu první pomoci.</w:t>
      </w:r>
    </w:p>
    <w:p>
      <w:pPr>
        <w:keepNext w:val="0"/>
        <w:keepLines w:val="1"/>
        <w:framePr w:w="10766" w:h="919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36-027-H Strojník pro obsluhu čerpací a přečerpávací stanice a střední vzdělání s maturitní zkouškou a alespoň 5 let odborné praxe v oblasti vodárenství, absolvování základního kurzu první pomoci.</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Strojník pro obsluhu čerpací a přečerpávací stanice, 29.4.2026 2:30:14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v konkrétním objektu stanice k transportu vod, teoretická část ve zkušební místnosti.</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stanice k transportu vody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pojistné ventily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stanice k transportu vod: provozní řád, manipulační řád stanice k transportu vod, povodňový plán, konkrétní technické podklady, listy a návody k použití dodávané výrobcem, technologické schéma stanice k transportu vod, technické výkresy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bezpečnostní list chemických látek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kvality ovzduší</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zachycovací postroj</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 (kancelářský balík typu Office a SW čtení technické dokumentace,pro vedení provozních záznamů)</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a zdravotnický materiál k předvedení první pomoci, výcviková figurína pro resuscitaci</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 případě, že zkouška proběhne na provozu kanalizace a distribuce pitné vody, je nutná hygienická smyčka - šatna s oddělenou špinavou a čistou částí, sprcha</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38"/>
        <w:rPr>
          <w:rStyle w:val="C3"/>
          <w:rtl w:val="0"/>
        </w:rPr>
      </w:pPr>
    </w:p>
    <w:p>
      <w:pPr>
        <w:pStyle w:val="P35"/>
        <w:framePr w:w="10710" w:h="340" w:hRule="exact" w:wrap="none" w:vAnchor="page" w:hAnchor="margin" w:x="28" w:y="9138"/>
        <w:rPr>
          <w:rStyle w:val="C25"/>
          <w:rtl w:val="0"/>
        </w:rPr>
      </w:pPr>
      <w:r>
        <w:rPr>
          <w:rStyle w:val="C25"/>
          <w:rtl w:val="0"/>
        </w:rPr>
        <w:t>Doba přípravy na zkoušku</w:t>
      </w:r>
    </w:p>
    <w:p>
      <w:pPr>
        <w:keepNext w:val="0"/>
        <w:keepLines w:val="0"/>
        <w:framePr w:w="10766" w:h="806" w:hRule="exact" w:wrap="none" w:vAnchor="page" w:hAnchor="margin" w:x="0" w:y="94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511"/>
        <w:rPr>
          <w:rStyle w:val="C3"/>
          <w:rtl w:val="0"/>
        </w:rPr>
      </w:pPr>
    </w:p>
    <w:p>
      <w:pPr>
        <w:pStyle w:val="P35"/>
        <w:framePr w:w="10710" w:h="340" w:hRule="exact" w:wrap="none" w:vAnchor="page" w:hAnchor="margin" w:x="28" w:y="10511"/>
        <w:rPr>
          <w:rStyle w:val="C25"/>
          <w:rtl w:val="0"/>
        </w:rPr>
      </w:pPr>
      <w:r>
        <w:rPr>
          <w:rStyle w:val="C25"/>
          <w:rtl w:val="0"/>
        </w:rPr>
        <w:t>Doba pro vykonání zkoušky</w:t>
      </w:r>
    </w:p>
    <w:p>
      <w:pPr>
        <w:keepNext w:val="0"/>
        <w:keepLines w:val="0"/>
        <w:framePr w:w="10766" w:h="806" w:hRule="exact" w:wrap="none" w:vAnchor="page" w:hAnchor="margin" w:x="0" w:y="10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pro obsluhu čerpací a přečerpávací stanice, 29.4.2026 2:30:14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 pro obsluhu čerpací a přečerpávací stanice, 29.4.2026 2:30:14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9B27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CDBEB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