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AE328" Type="http://schemas.openxmlformats.org/officeDocument/2006/relationships/officeDocument" Target="/word/document.xml" /><Relationship Id="coreRBAAE328" Type="http://schemas.openxmlformats.org/package/2006/relationships/metadata/core-properties" Target="/docProps/core.xml" /><Relationship Id="customRBAAE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13.6.2026 13:46:09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13.6.2026 13:46:09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