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D949EA" Type="http://schemas.openxmlformats.org/officeDocument/2006/relationships/officeDocument" Target="/word/document.xml" /><Relationship Id="coreRFD949EA" Type="http://schemas.openxmlformats.org/package/2006/relationships/metadata/core-properties" Target="/docProps/core.xml" /><Relationship Id="customRFD949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lesník pro těžební činnost (kód: 41-054-M)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lesník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a řízení těžební činnosti v lese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technologie těžebních prací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Výběr a značení stromů k těžbě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Přejímka vytěženého dřeva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evidence v oblasti těžby dříví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BOZP, PO a pracovních postupů v těžební činnosti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Vyhotovování výkazů o práci v lese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27.08.2012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pro těžební činnost, 11.9.2026 18:32:00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2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může použít jako součást způsobu písemného ověření kritéria test. 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kvalifikací. 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možné vytvářet dostatečné počty různě sestavených testů.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 kritérium existuje několik otázek.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testu: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metodické pokyny ke zkoušce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ČR rostoucí dřeviny, které mohou být předmětem zkoušky – poznávání: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 douglaska, borovice, vejmutovka, modřín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 tvrdé: dub, buk, habr, javor, jasan, jilm, akát, bříza, jeřáb, ořešák, třešeň, jabloň, hrušeň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 měkké: lípa, olše, topol, vrba, jírovec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kompetence Vedení evidence v oblasti těžby dříví je dán minimální rozsah: 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vypracování minimálně jednoho číselníku na dlouhé dříví – surové kmeny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vypracování minimálně jednoho číselníku na výřezy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vypracování minimálně jednoho číselníku na rovnané dříví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účely posouzení vad dříví při sortimentaci použít Doporučená pravidla pro měření a třídění dříví v ČR v aktuálním znění.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pro těžební činnost, 11.9.2026 18:32:00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lesní a vodní hospodářství a životní prostředí,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Hradecká lesní a dřevařská společnost,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pro těžební činnost, 11.9.2026 18:32:00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