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F39CD" Type="http://schemas.openxmlformats.org/officeDocument/2006/relationships/officeDocument" Target="/word/document.xml" /><Relationship Id="coreR460F39CD" Type="http://schemas.openxmlformats.org/package/2006/relationships/metadata/core-properties" Target="/docProps/core.xml" /><Relationship Id="customR460F39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čerpací stanice s PHL, 30.10.2026 19:01:57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čerpací stanice s PHL, 30.10.2026 19:01:57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