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26391D" Type="http://schemas.openxmlformats.org/officeDocument/2006/relationships/officeDocument" Target="/word/document.xml" /><Relationship Id="coreR4726391D" Type="http://schemas.openxmlformats.org/package/2006/relationships/metadata/core-properties" Target="/docProps/core.xml" /><Relationship Id="customR472639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ošetřující jatečně upravená těla jatečných zvířat a vedlejší jatečné produkty (kód: 29-020-H)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Ošetření a skladování jatečně upravených těl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Těžení a třídění drobů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Ošetření a skladování krve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Opracování, třídění, konzervace a skladování střev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Třídění, ošetření, konzervace a skladování kůží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Třídění a skladování kostí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Ošetření živočišných vláken a rohoviny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Konzervace a skladování farmaceutických surovin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Zacházení s jatečnými odpady a jejich likvidace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30.08.2023</w:t>
      </w:r>
    </w:p>
    <w:p>
      <w:pPr>
        <w:pStyle w:val="P21"/>
        <w:framePr w:w="7654" w:h="409" w:hRule="exact" w:wrap="none" w:vAnchor="page" w:hAnchor="margin" w:x="28" w:y="15861"/>
        <w:rPr>
          <w:rStyle w:val="C16"/>
          <w:rtl w:val="0"/>
        </w:rPr>
      </w:pPr>
      <w:r>
        <w:rPr>
          <w:rStyle w:val="C16"/>
          <w:rtl w:val="0"/>
        </w:rPr>
        <w:t>Pracovník/pracovnice ošetřující jatečně upravená těla jatečných zvířat a vedlejší jatečné produkty, 30.7.2026 4:20:45</w:t>
      </w:r>
    </w:p>
    <w:p>
      <w:pPr>
        <w:pStyle w:val="P22"/>
        <w:framePr w:w="2790" w:h="331" w:hRule="exact" w:wrap="none" w:vAnchor="page" w:hAnchor="margin" w:x="7911" w:y="15861"/>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97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ošetření jatečně opracovaných těl jatečných prasat a jatečného skotu a vedlejších jatečných produktů s využitím technologických postupů a hygienických zásad zacházení s jatečně opracovanými těly jatečných zvířat a vedlejšími jatečnými produkty.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stačí 1 ks jatečného skotu a 1 ks jatečného prasete.</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pStyle w:val="P21"/>
        <w:framePr w:w="7654" w:h="409" w:hRule="exact" w:wrap="none" w:vAnchor="page" w:hAnchor="margin" w:x="28" w:y="15861"/>
        <w:rPr>
          <w:rStyle w:val="C16"/>
          <w:rtl w:val="0"/>
        </w:rPr>
      </w:pPr>
      <w:r>
        <w:rPr>
          <w:rStyle w:val="C16"/>
          <w:rtl w:val="0"/>
        </w:rPr>
        <w:t>Pracovník/pracovnice ošetřující jatečně upravená těla jatečných zvířat a vedlejší jatečné produkty, 30.7.2026 4:20:45</w:t>
      </w:r>
    </w:p>
    <w:p>
      <w:pPr>
        <w:pStyle w:val="P22"/>
        <w:framePr w:w="2790" w:h="331" w:hRule="exact" w:wrap="none" w:vAnchor="page" w:hAnchor="margin" w:x="7911" w:y="15861"/>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Pracovník/pracovnice ošetřující jatečně upravená těla jatečných zvířat a vedlejší jatečné produkty, 30.7.2026 4:20:45</w:t>
      </w:r>
    </w:p>
    <w:p>
      <w:pPr>
        <w:pStyle w:val="P22"/>
        <w:framePr w:w="2790" w:h="331" w:hRule="exact" w:wrap="none" w:vAnchor="page" w:hAnchor="margin" w:x="7911" w:y="15861"/>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