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1F0ED4" Type="http://schemas.openxmlformats.org/officeDocument/2006/relationships/officeDocument" Target="/word/document.xml" /><Relationship Id="coreR2A1F0ED4" Type="http://schemas.openxmlformats.org/package/2006/relationships/metadata/core-properties" Target="/docProps/core.xml" /><Relationship Id="customR2A1F0E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ošetřující jatečně upravená těla jatečných zvířat a vedlejší jatečné produkty (kód: 29-020-H)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Ošetření a skladování jatečně upravených těl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Těžení a třídění drobů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Ošetření a skladování krve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Opracování, třídění, konzervace a skladování střev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Třídění, ošetření, konzervace a skladování kůží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a skladování kostí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Ošetření živočišných vláken a rohoviny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Konzervace a skladování farmaceutických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Zacházení s jatečnými odpady a jejich likvidace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30.08.2023</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30.7.2026 5:46:00</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Ošetření a skladování jatečně upravených těl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ošetřování jatečně upravených těl skotu a prasat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zásady skladování jatečně upravených těl skotu a prasat</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Skladovat jatečně upravená těla skotu nebo prasat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Těžení a třídění drobů jatečných zvířat</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Vyjmenovat droby jatečných zvířat</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Popsat základní postupy při těžení, třídění a skladování drobů jatečných zvířat</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Rozdělit komplety vepřových drobů dutiny hrudní na jednotlivé části</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d) Popsat základní postupy při identifikaci patologických změn drobů jatečných zvířat</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Ošetření a skladování krve</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Popsat zásady těžby krve pro potravinářské a krmné účely</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Popsat zásady ošetření a skladování krve</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Ústní ověření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Opracování, třídění, konzervace a skladování střev</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a) Popsat základní postupy při opracování a třídění vepřových, hovězích a skopových střev</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Ústní ověření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Odhlenit a sdírat vepřové tenké střevo</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Praktické předvedení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c) Popsat základní postupy při opracování vepřových žaludků</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Ústní ověření</w:t>
      </w:r>
    </w:p>
    <w:p>
      <w:pPr>
        <w:pStyle w:val="P16"/>
        <w:framePr w:w="6710" w:h="376" w:hRule="exact" w:wrap="none" w:vAnchor="page" w:hAnchor="margin" w:x="45" w:y="12828"/>
        <w:rPr>
          <w:rStyle w:val="C3"/>
          <w:rtl w:val="0"/>
        </w:rPr>
      </w:pPr>
    </w:p>
    <w:p>
      <w:pPr>
        <w:pStyle w:val="P17"/>
        <w:framePr w:w="6658" w:h="249" w:hRule="exact" w:wrap="none" w:vAnchor="page" w:hAnchor="margin" w:x="71" w:y="12884"/>
        <w:rPr>
          <w:rStyle w:val="C13"/>
          <w:rtl w:val="0"/>
        </w:rPr>
      </w:pPr>
      <w:r>
        <w:rPr>
          <w:rStyle w:val="C13"/>
          <w:rtl w:val="0"/>
        </w:rPr>
        <w:t>d) Popsat základní postupy při opracování a třídění hovězích předžaludků</w:t>
      </w:r>
    </w:p>
    <w:p>
      <w:pPr>
        <w:pStyle w:val="P30"/>
        <w:framePr w:w="3921" w:h="376" w:hRule="exact" w:wrap="none" w:vAnchor="page" w:hAnchor="margin" w:x="6800" w:y="12828"/>
        <w:rPr>
          <w:rStyle w:val="C3"/>
          <w:rtl w:val="0"/>
        </w:rPr>
      </w:pPr>
    </w:p>
    <w:p>
      <w:pPr>
        <w:pStyle w:val="P31"/>
        <w:framePr w:w="3839" w:h="249" w:hRule="exact" w:wrap="none" w:vAnchor="page" w:hAnchor="margin" w:x="6856" w:y="12884"/>
        <w:rPr>
          <w:rStyle w:val="C22"/>
          <w:rtl w:val="0"/>
        </w:rPr>
      </w:pPr>
      <w:r>
        <w:rPr>
          <w:rStyle w:val="C22"/>
          <w:rtl w:val="0"/>
        </w:rPr>
        <w:t>Ústní ověření</w:t>
      </w:r>
    </w:p>
    <w:p>
      <w:pPr>
        <w:pStyle w:val="P12"/>
        <w:framePr w:w="6710" w:h="376" w:hRule="exact" w:wrap="none" w:vAnchor="page" w:hAnchor="margin" w:x="45" w:y="13204"/>
        <w:rPr>
          <w:rStyle w:val="C3"/>
          <w:rtl w:val="0"/>
        </w:rPr>
      </w:pPr>
    </w:p>
    <w:p>
      <w:pPr>
        <w:pStyle w:val="P13"/>
        <w:framePr w:w="6658" w:h="249" w:hRule="exact" w:wrap="none" w:vAnchor="page" w:hAnchor="margin" w:x="71" w:y="13260"/>
        <w:rPr>
          <w:rStyle w:val="C11"/>
          <w:rtl w:val="0"/>
        </w:rPr>
      </w:pPr>
      <w:r>
        <w:rPr>
          <w:rStyle w:val="C11"/>
          <w:rtl w:val="0"/>
        </w:rPr>
        <w:t>e) Popsat základní postupy při opracování vepřových a hovězích měchýřů</w:t>
      </w:r>
    </w:p>
    <w:p>
      <w:pPr>
        <w:pStyle w:val="P28"/>
        <w:framePr w:w="3921" w:h="376" w:hRule="exact" w:wrap="none" w:vAnchor="page" w:hAnchor="margin" w:x="6800" w:y="13204"/>
        <w:rPr>
          <w:rStyle w:val="C3"/>
          <w:rtl w:val="0"/>
        </w:rPr>
      </w:pPr>
    </w:p>
    <w:p>
      <w:pPr>
        <w:pStyle w:val="P29"/>
        <w:framePr w:w="3839" w:h="249" w:hRule="exact" w:wrap="none" w:vAnchor="page" w:hAnchor="margin" w:x="6856" w:y="13260"/>
        <w:rPr>
          <w:rStyle w:val="C21"/>
          <w:rtl w:val="0"/>
        </w:rPr>
      </w:pPr>
      <w:r>
        <w:rPr>
          <w:rStyle w:val="C21"/>
          <w:rtl w:val="0"/>
        </w:rPr>
        <w:t>Ústní ověření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f) Popsat zásady konzervace a skladování střev a drštěk</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Ústní ověření</w:t>
      </w:r>
    </w:p>
    <w:p>
      <w:pPr>
        <w:pStyle w:val="P32"/>
        <w:framePr w:w="10710" w:h="248" w:hRule="exact" w:wrap="none" w:vAnchor="page" w:hAnchor="margin" w:x="28" w:y="1407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30.7.2026 5:46:00</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ošetření, konzervace a skladování kůží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třídění kůží jatečných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postupy při ošetřování a úpravě hovězin a kruponů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krátkodobé konzervace hovězin a kruponů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skladování hovězin a kruponů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Třídění a skladování kostí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Uvést základní třídění výsekových kostí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zásady ošetření a skladování výsekových kostí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Ošetření živočišných vláken a rohoviny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Uvést základní třídění živočišných vláken a rohoviny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Popsat zásady ošetření a skladování vepřových štětin</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základní postupy při ošetření hovězích rohů a paznehtů</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Konzervace a skladování farmaceutických surovin</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Uvést základní třídění farmaceutických surovin</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Ústní ověření</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b) Popsat zásady ošetření a skladování farmaceutických surovin</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Ústní ověření</w:t>
      </w:r>
    </w:p>
    <w:p>
      <w:pPr>
        <w:pStyle w:val="P32"/>
        <w:framePr w:w="10710" w:h="248" w:hRule="exact" w:wrap="none" w:vAnchor="page" w:hAnchor="margin" w:x="28" w:y="11315"/>
        <w:rPr>
          <w:rStyle w:val="C23"/>
          <w:rtl w:val="0"/>
        </w:rPr>
      </w:pPr>
      <w:r>
        <w:rPr>
          <w:rStyle w:val="C23"/>
          <w:rtl w:val="0"/>
        </w:rPr>
        <w:t>Je třeba splnit obě kritéria.</w:t>
      </w:r>
    </w:p>
    <w:p>
      <w:pPr>
        <w:pStyle w:val="P23"/>
        <w:framePr w:w="10710" w:h="340" w:hRule="exact" w:wrap="none" w:vAnchor="page" w:hAnchor="margin" w:x="28" w:y="11751"/>
        <w:rPr>
          <w:rStyle w:val="C18"/>
          <w:rtl w:val="0"/>
        </w:rPr>
      </w:pPr>
      <w:r>
        <w:rPr>
          <w:rStyle w:val="C18"/>
          <w:rtl w:val="0"/>
        </w:rPr>
        <w:t>Zacházení s jatečnými odpady a jejich likvidace</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a) Uvést třídění a označení jatečných odpadů</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Ústní ověření</w:t>
      </w:r>
    </w:p>
    <w:p>
      <w:pPr>
        <w:pStyle w:val="P16"/>
        <w:framePr w:w="6710" w:h="376" w:hRule="exact" w:wrap="none" w:vAnchor="page" w:hAnchor="margin" w:x="45" w:y="12943"/>
        <w:rPr>
          <w:rStyle w:val="C3"/>
          <w:rtl w:val="0"/>
        </w:rPr>
      </w:pPr>
    </w:p>
    <w:p>
      <w:pPr>
        <w:pStyle w:val="P17"/>
        <w:framePr w:w="6658" w:h="249" w:hRule="exact" w:wrap="none" w:vAnchor="page" w:hAnchor="margin" w:x="71" w:y="12999"/>
        <w:rPr>
          <w:rStyle w:val="C13"/>
          <w:rtl w:val="0"/>
        </w:rPr>
      </w:pPr>
      <w:r>
        <w:rPr>
          <w:rStyle w:val="C13"/>
          <w:rtl w:val="0"/>
        </w:rPr>
        <w:t>b) Třídit jatečné odpady</w:t>
      </w:r>
    </w:p>
    <w:p>
      <w:pPr>
        <w:pStyle w:val="P30"/>
        <w:framePr w:w="3921" w:h="376" w:hRule="exact" w:wrap="none" w:vAnchor="page" w:hAnchor="margin" w:x="6800" w:y="12943"/>
        <w:rPr>
          <w:rStyle w:val="C3"/>
          <w:rtl w:val="0"/>
        </w:rPr>
      </w:pPr>
    </w:p>
    <w:p>
      <w:pPr>
        <w:pStyle w:val="P31"/>
        <w:framePr w:w="3839" w:h="249" w:hRule="exact" w:wrap="none" w:vAnchor="page" w:hAnchor="margin" w:x="6856" w:y="12999"/>
        <w:rPr>
          <w:rStyle w:val="C22"/>
          <w:rtl w:val="0"/>
        </w:rPr>
      </w:pPr>
      <w:r>
        <w:rPr>
          <w:rStyle w:val="C22"/>
          <w:rtl w:val="0"/>
        </w:rPr>
        <w:t>Praktické předvedení</w:t>
      </w:r>
    </w:p>
    <w:p>
      <w:pPr>
        <w:pStyle w:val="P32"/>
        <w:framePr w:w="10710" w:h="248" w:hRule="exact" w:wrap="none" w:vAnchor="page" w:hAnchor="margin" w:x="28" w:y="13432"/>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30.7.2026 5:46:00</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ošetřování jatečně upravených těl jatečných zvířat a vedlejších jatečných produktů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30.7.2026 5:46:00</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ošetření jatečně opracovaných těl jatečných prasat a jatečného skotu a vedlejších jatečných produktů s využitím technologických postupů a hygienických zásad zacházení s jatečně opracovanými těly jatečných zvířat a vedlejšími jatečnými produkty.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1 ks jatečného skotu a 1 ks jatečného prasete.</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30.7.2026 5:46:00</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29-020-H Pracovník/pracovnice ošetřující jatečně upravená těla jatečných zvířat a vedlejší jatečné produkty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94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opracovaná těla prasat a skotu</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Vepřové tenké střevo a komplety vepřových drobů dutiny hrudní</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Jatečné odpady</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jatek (omračovací past, pojezdová licha na vykolení, konstrukce na zavěšení hovězího kusu s navijákem, pila, chladírna)</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30.7.2026 5:46:00</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 až 2 hodiny (hodinou se rozumí 60 minut). </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30.7.2026 5:46:00</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30.7.2026 5:46:00</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B8E4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0111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