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5773C2" Type="http://schemas.openxmlformats.org/officeDocument/2006/relationships/officeDocument" Target="/word/document.xml" /><Relationship Id="coreRF5773C2" Type="http://schemas.openxmlformats.org/package/2006/relationships/metadata/core-properties" Target="/docProps/core.xml" /><Relationship Id="customRF5773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28.7.2026 8:02:21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28.7.2026 8:02:21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28.7.2026 8:02:21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