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CAAAC3" Type="http://schemas.openxmlformats.org/officeDocument/2006/relationships/officeDocument" Target="/word/document.xml" /><Relationship Id="coreR66CAAAC3" Type="http://schemas.openxmlformats.org/package/2006/relationships/metadata/core-properties" Target="/docProps/core.xml" /><Relationship Id="customR66CAAA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Rytec/rytkyně skla (kód: 28-014-H)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rytí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vytvářeného výrobku při rytí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Rytí výrobků ze skla s využitím rycích nástrojů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 a údržba pomůcek pro rytí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skla, 11.9.2026 16:54:40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https://nsp.cz/jednotka-prace/rytec-skla#zdravotni-zpusobilost). 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zkoušky je průmyslová rytina.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povolání v určitém úseku sklářské výroby. 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skla, 11.9.2026 16:54:40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VOŠS a SŠ,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skla, 11.9.2026 16:54:40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