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F08E5" Type="http://schemas.openxmlformats.org/officeDocument/2006/relationships/officeDocument" Target="/word/document.xml" /><Relationship Id="coreR22FF08E5" Type="http://schemas.openxmlformats.org/package/2006/relationships/metadata/core-properties" Target="/docProps/core.xml" /><Relationship Id="customR22FF08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27.10.2026 3:04:27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27.10.2026 3:04:27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