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0E37A7" Type="http://schemas.openxmlformats.org/officeDocument/2006/relationships/officeDocument" Target="/word/document.xml" /><Relationship Id="coreR220E37A7" Type="http://schemas.openxmlformats.org/package/2006/relationships/metadata/core-properties" Target="/docProps/core.xml" /><Relationship Id="customR220E37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Funkce velkých chladicích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technické dokumentace a norem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Instalace chladicího zařízení s jednokompresorovou kondenzační jednotkou a uvádění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Instalace, uvádění do provozu, údržba a opravy vícekompresorových sdružených jednotek a jejich 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Ekologické plnění chladiv a olejů a jejich znovuzískávání u velkých chladících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velkých chladicích a klimatizačních zařízeních a tepelných čerpadlech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06.02.2012 do: 28.06.2019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"velkých" chladicích a klimatizačních zařízení a tepelných čerpadel, 29.10.2026 0:02:40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http://katalog.nsp.cz/karta_p.aspx?id_jp=108&amp;kod_sm1=37).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s chladivovými systémy a jejich součástmi, které se používají u „velkých“ chladicích a klimatizačních zařízení a tepelných čerpadel (s náplní okruhu nad 3 kg náplně chladiva nebo nad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Podle upřesnění zkušebního komisaře ověřování dovedností pro tyto kategorie bude spojeno v navazující činnosti, které povedou k ucelenému opravárenskému úkonu.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ke kvalitě zhotoveného produktu.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"velkých" chladicích a klimatizačních zařízení a tepelných čerpadel, 29.10.2026 0:02:40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vyhrazená zařízení,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 Praha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"velkých" chladicích a klimatizačních zařízení a tepelných čerpadel, 29.10.2026 0:02:40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