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1FE54" Type="http://schemas.openxmlformats.org/officeDocument/2006/relationships/officeDocument" Target="/word/document.xml" /><Relationship Id="coreR75B1FE54" Type="http://schemas.openxmlformats.org/package/2006/relationships/metadata/core-properties" Target="/docProps/core.xml" /><Relationship Id="customR75B1F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13.6.2026 11:18:56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základní selekci zvířat (poranění, úhyn)</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provedení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Omráčit králíky a kontrolovat správnost omračování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Navěšování a vykrvování králíků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Navěsit králíky na linku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Vykrvit králíky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Stahování králíků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Připravit králíka ke stažení kůže</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Ručně stáhnout kůže</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a v případě potřeby očistit těla králíků po stažení kůže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3"/>
        <w:framePr w:w="10710" w:h="340" w:hRule="exact" w:wrap="none" w:vAnchor="page" w:hAnchor="margin" w:x="28" w:y="12394"/>
        <w:rPr>
          <w:rStyle w:val="C18"/>
          <w:rtl w:val="0"/>
        </w:rPr>
      </w:pPr>
      <w:r>
        <w:rPr>
          <w:rStyle w:val="C18"/>
          <w:rtl w:val="0"/>
        </w:rPr>
        <w:t>Kuchání králíků</w:t>
      </w:r>
    </w:p>
    <w:p>
      <w:pPr>
        <w:pStyle w:val="P24"/>
        <w:framePr w:w="6713" w:h="376" w:hRule="exact" w:wrap="none" w:vAnchor="page" w:hAnchor="margin" w:x="45" w:y="12833"/>
        <w:rPr>
          <w:rStyle w:val="C3"/>
          <w:rtl w:val="0"/>
        </w:rPr>
      </w:pPr>
    </w:p>
    <w:p>
      <w:pPr>
        <w:pStyle w:val="P25"/>
        <w:framePr w:w="6661" w:h="249" w:hRule="exact" w:wrap="none" w:vAnchor="page" w:hAnchor="margin" w:x="71" w:y="12904"/>
        <w:rPr>
          <w:rStyle w:val="C19"/>
          <w:rtl w:val="0"/>
        </w:rPr>
      </w:pPr>
      <w:r>
        <w:rPr>
          <w:rStyle w:val="C19"/>
          <w:rtl w:val="0"/>
        </w:rPr>
        <w:t>Kritéria hodnocení</w:t>
      </w:r>
    </w:p>
    <w:p>
      <w:pPr>
        <w:pStyle w:val="P26"/>
        <w:framePr w:w="3918" w:h="376" w:hRule="exact" w:wrap="none" w:vAnchor="page" w:hAnchor="margin" w:x="6803" w:y="12833"/>
        <w:rPr>
          <w:rStyle w:val="C3"/>
          <w:rtl w:val="0"/>
        </w:rPr>
      </w:pPr>
    </w:p>
    <w:p>
      <w:pPr>
        <w:pStyle w:val="P27"/>
        <w:framePr w:w="3836" w:h="249" w:hRule="exact" w:wrap="none" w:vAnchor="page" w:hAnchor="margin" w:x="6859" w:y="12904"/>
        <w:rPr>
          <w:rStyle w:val="C20"/>
          <w:rtl w:val="0"/>
        </w:rPr>
      </w:pPr>
      <w:r>
        <w:rPr>
          <w:rStyle w:val="C20"/>
          <w:rtl w:val="0"/>
        </w:rPr>
        <w:t>Způsoby ověření</w:t>
      </w:r>
    </w:p>
    <w:p>
      <w:pPr>
        <w:pStyle w:val="P12"/>
        <w:framePr w:w="6710" w:h="831" w:hRule="exact" w:wrap="none" w:vAnchor="page" w:hAnchor="margin" w:x="45" w:y="13209"/>
        <w:rPr>
          <w:rStyle w:val="C3"/>
          <w:rtl w:val="0"/>
        </w:rPr>
      </w:pPr>
    </w:p>
    <w:p>
      <w:pPr>
        <w:pStyle w:val="P13"/>
        <w:framePr w:w="6658" w:h="704" w:hRule="exact" w:wrap="none" w:vAnchor="page" w:hAnchor="margin" w:x="71" w:y="13265"/>
        <w:rPr>
          <w:rStyle w:val="C11"/>
          <w:rtl w:val="0"/>
        </w:rPr>
      </w:pPr>
      <w:r>
        <w:rPr>
          <w:rStyle w:val="C11"/>
          <w:rtl w:val="0"/>
        </w:rPr>
        <w:t>a) Ručně kuchat králíky a oddělovat poživatelné droby nebo kontrolovat nastavení strojů a zařízení na kuchání králíků a oddělování poživatelných drobů</w:t>
      </w:r>
    </w:p>
    <w:p>
      <w:pPr>
        <w:pStyle w:val="P28"/>
        <w:framePr w:w="3921" w:h="831" w:hRule="exact" w:wrap="none" w:vAnchor="page" w:hAnchor="margin" w:x="6800" w:y="13209"/>
        <w:rPr>
          <w:rStyle w:val="C3"/>
          <w:rtl w:val="0"/>
        </w:rPr>
      </w:pPr>
    </w:p>
    <w:p>
      <w:pPr>
        <w:pStyle w:val="P29"/>
        <w:framePr w:w="3839" w:h="704" w:hRule="exact" w:wrap="none" w:vAnchor="page" w:hAnchor="margin" w:x="6856" w:y="13265"/>
        <w:rPr>
          <w:rStyle w:val="C21"/>
          <w:rtl w:val="0"/>
        </w:rPr>
      </w:pPr>
      <w:r>
        <w:rPr>
          <w:rStyle w:val="C21"/>
          <w:rtl w:val="0"/>
        </w:rPr>
        <w:t>Praktické předvedení a ústní ověření</w:t>
      </w:r>
    </w:p>
    <w:p>
      <w:pPr>
        <w:pStyle w:val="P16"/>
        <w:framePr w:w="6710" w:h="376" w:hRule="exact" w:wrap="none" w:vAnchor="page" w:hAnchor="margin" w:x="45" w:y="14040"/>
        <w:rPr>
          <w:rStyle w:val="C3"/>
          <w:rtl w:val="0"/>
        </w:rPr>
      </w:pPr>
    </w:p>
    <w:p>
      <w:pPr>
        <w:pStyle w:val="P17"/>
        <w:framePr w:w="6658" w:h="249" w:hRule="exact" w:wrap="none" w:vAnchor="page" w:hAnchor="margin" w:x="71" w:y="14096"/>
        <w:rPr>
          <w:rStyle w:val="C13"/>
          <w:rtl w:val="0"/>
        </w:rPr>
      </w:pPr>
      <w:r>
        <w:rPr>
          <w:rStyle w:val="C13"/>
          <w:rtl w:val="0"/>
        </w:rPr>
        <w:t>b) Upravovat a dočišťovat droby</w:t>
      </w:r>
    </w:p>
    <w:p>
      <w:pPr>
        <w:pStyle w:val="P30"/>
        <w:framePr w:w="3921" w:h="376" w:hRule="exact" w:wrap="none" w:vAnchor="page" w:hAnchor="margin" w:x="6800" w:y="14040"/>
        <w:rPr>
          <w:rStyle w:val="C3"/>
          <w:rtl w:val="0"/>
        </w:rPr>
      </w:pPr>
    </w:p>
    <w:p>
      <w:pPr>
        <w:pStyle w:val="P31"/>
        <w:framePr w:w="3839" w:h="249" w:hRule="exact" w:wrap="none" w:vAnchor="page" w:hAnchor="margin" w:x="6856" w:y="14096"/>
        <w:rPr>
          <w:rStyle w:val="C22"/>
          <w:rtl w:val="0"/>
        </w:rPr>
      </w:pPr>
      <w:r>
        <w:rPr>
          <w:rStyle w:val="C22"/>
          <w:rtl w:val="0"/>
        </w:rPr>
        <w:t>Praktické předvedení a ústní ověření</w:t>
      </w:r>
    </w:p>
    <w:p>
      <w:pPr>
        <w:pStyle w:val="P32"/>
        <w:framePr w:w="10710" w:h="248" w:hRule="exact" w:wrap="none" w:vAnchor="page" w:hAnchor="margin" w:x="28" w:y="145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11:18:56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králíků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11:18:56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11:18:56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13.6.2026 11:18:56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králíků, 13.6.2026 11:18:56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13.6.2026 11:18:56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13.6.2026 11:18:56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