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E5DD43" Type="http://schemas.openxmlformats.org/officeDocument/2006/relationships/officeDocument" Target="/word/document.xml" /><Relationship Id="coreR22E5DD43" Type="http://schemas.openxmlformats.org/package/2006/relationships/metadata/core-properties" Target="/docProps/core.xml" /><Relationship Id="customR22E5DD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porážky, jatečného opracování a porcování králíků (kód: 29-006-E)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porážky, jatečné úpravy a porcování králíků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Přeprava králíků na porážku a přísun k lince na zpracování králíků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Omračování králíků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Navěšování a vykrvování králíků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Stahování králíků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Kuchání králíků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Vychlazování králičího masa a drobů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Porcování a balení králíků, králičích dílů a drobů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Skladování králíků a králičích dílů a drobů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Ošetření a skladování vedlejších jatečných produktů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2</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strojního a technologického vybavení provozu zpracování králíků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2</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provozech masného průmyslu,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porážky, jatečného opracování a porcování králíků, 11.9.2026 16:54:41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44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činností vedoucí k poražení, jatečnému opracování a porcování králíků s využitím technologických postupů a hygienických zásad zacházení s králičím masem.</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organizace práce. Zkoušející ověřuje hodnoticí kritéria průběžně při plnění příslušných odborných způsobilostí.</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všech kompetencí se provádí v reálném provozu, tzn. na porážecí lince, jejímuž tempu musí uchazeč vyhovět. Při času vymezeném pro zkoušku (min. 2 h) vychází průměrně 10 minut na ověření jedné kompetence, což je dostačující doba provádění technologické operace pro ověření získaných dovedností.</w:t>
      </w:r>
    </w:p>
    <w:p>
      <w:pPr>
        <w:pStyle w:val="P21"/>
        <w:framePr w:w="7654" w:h="331" w:hRule="exact" w:wrap="none" w:vAnchor="page" w:hAnchor="margin" w:x="28" w:y="15940"/>
        <w:rPr>
          <w:rStyle w:val="C16"/>
          <w:rtl w:val="0"/>
        </w:rPr>
      </w:pPr>
      <w:r>
        <w:rPr>
          <w:rStyle w:val="C16"/>
          <w:rtl w:val="0"/>
        </w:rPr>
        <w:t>Pracovník/pracovnice porážky, jatečného opracování a porcování králíků, 11.9.2026 16:54:41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Pracovník/pracovnice porážky, jatečného opracování a porcování králíků, 11.9.2026 16:54:41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