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A9206" Type="http://schemas.openxmlformats.org/officeDocument/2006/relationships/officeDocument" Target="/word/document.xml" /><Relationship Id="coreR126A9206" Type="http://schemas.openxmlformats.org/package/2006/relationships/metadata/core-properties" Target="/docProps/core.xml" /><Relationship Id="customR126A92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27.10.2026 2:21:44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6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7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76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7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7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7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43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86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0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86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0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92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92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98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98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27.10.2026 2:21:44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