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C5E3F0" Type="http://schemas.openxmlformats.org/officeDocument/2006/relationships/officeDocument" Target="/word/document.xml" /><Relationship Id="coreR4BC5E3F0" Type="http://schemas.openxmlformats.org/package/2006/relationships/metadata/core-properties" Target="/docProps/core.xml" /><Relationship Id="customR4BC5E3F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Soustružník/soustružnice kovů (kód: 23-022-H)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Soustružník kovů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provádění obráběcích operací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a technologických podmínek soustružení, potřebných nástrojů, pomůcek a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Upínání nástrojů, polotovarů a obrobků a ustavování jejich polohy na různých druzích soustruhů a vyvrtávaček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soustruhů a vyvrtávaček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Ošetřování a údržba soustruhů a vyvrtávaček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Určování výchozích technologických základen polotovarů před jejich obráběním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Ruční ostření jednobřitých nástrojů z RO a SK</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Soustružník/soustružnice kovů, 15.4.2026 7:33:05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zásady bezpečnosti práce při obrábění kovových materiálů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a popsat použití osobních ochranných pracovních prostředků používaných při obrábění kovových materiálů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vysvětlení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Orientace v normách a v technických podkladech pro provádění obráběcích operací</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831" w:hRule="exact" w:wrap="none" w:vAnchor="page" w:hAnchor="margin" w:x="45" w:y="6106"/>
        <w:rPr>
          <w:rStyle w:val="C3"/>
          <w:rtl w:val="0"/>
        </w:rPr>
      </w:pPr>
    </w:p>
    <w:p>
      <w:pPr>
        <w:pStyle w:val="P13"/>
        <w:framePr w:w="6658" w:h="704" w:hRule="exact" w:wrap="none" w:vAnchor="page" w:hAnchor="margin" w:x="71" w:y="6162"/>
        <w:rPr>
          <w:rStyle w:val="C11"/>
          <w:rtl w:val="0"/>
        </w:rPr>
      </w:pPr>
      <w:r>
        <w:rPr>
          <w:rStyle w:val="C11"/>
          <w:rtl w:val="0"/>
        </w:rPr>
        <w:t>a) Orientovat se v normách a v technické dokumentaci, včetně výkresové dokumentace (normalizované součásti, lícování součástí, materiály, sestavy, výrobní výkresy)</w:t>
      </w:r>
    </w:p>
    <w:p>
      <w:pPr>
        <w:pStyle w:val="P28"/>
        <w:framePr w:w="3921" w:h="831" w:hRule="exact" w:wrap="none" w:vAnchor="page" w:hAnchor="margin" w:x="6800" w:y="6106"/>
        <w:rPr>
          <w:rStyle w:val="C3"/>
          <w:rtl w:val="0"/>
        </w:rPr>
      </w:pPr>
    </w:p>
    <w:p>
      <w:pPr>
        <w:pStyle w:val="P29"/>
        <w:framePr w:w="3839" w:h="704" w:hRule="exact" w:wrap="none" w:vAnchor="page" w:hAnchor="margin" w:x="6856" w:y="6162"/>
        <w:rPr>
          <w:rStyle w:val="C21"/>
          <w:rtl w:val="0"/>
        </w:rPr>
      </w:pPr>
      <w:r>
        <w:rPr>
          <w:rStyle w:val="C21"/>
          <w:rtl w:val="0"/>
        </w:rPr>
        <w:t>Praktické předvedení a ústní ověření</w:t>
      </w:r>
    </w:p>
    <w:p>
      <w:pPr>
        <w:pStyle w:val="P16"/>
        <w:framePr w:w="6710" w:h="607" w:hRule="exact" w:wrap="none" w:vAnchor="page" w:hAnchor="margin" w:x="45" w:y="6937"/>
        <w:rPr>
          <w:rStyle w:val="C3"/>
          <w:rtl w:val="0"/>
        </w:rPr>
      </w:pPr>
    </w:p>
    <w:p>
      <w:pPr>
        <w:pStyle w:val="P17"/>
        <w:framePr w:w="6658" w:h="480" w:hRule="exact" w:wrap="none" w:vAnchor="page" w:hAnchor="margin" w:x="71" w:y="6993"/>
        <w:rPr>
          <w:rStyle w:val="C13"/>
          <w:rtl w:val="0"/>
        </w:rPr>
      </w:pPr>
      <w:r>
        <w:rPr>
          <w:rStyle w:val="C13"/>
          <w:rtl w:val="0"/>
        </w:rPr>
        <w:t>b) Vyhotovit jednoduchou skicu při dodržení zásad promítání podle ISO-E, případně ISO-A (zvolit vhodný systém kótování a skicu zakótovat)</w:t>
      </w:r>
    </w:p>
    <w:p>
      <w:pPr>
        <w:pStyle w:val="P30"/>
        <w:framePr w:w="3921" w:h="607" w:hRule="exact" w:wrap="none" w:vAnchor="page" w:hAnchor="margin" w:x="6800" w:y="6937"/>
        <w:rPr>
          <w:rStyle w:val="C3"/>
          <w:rtl w:val="0"/>
        </w:rPr>
      </w:pPr>
    </w:p>
    <w:p>
      <w:pPr>
        <w:pStyle w:val="P31"/>
        <w:framePr w:w="3839" w:h="480" w:hRule="exact" w:wrap="none" w:vAnchor="page" w:hAnchor="margin" w:x="6856" w:y="6993"/>
        <w:rPr>
          <w:rStyle w:val="C22"/>
          <w:rtl w:val="0"/>
        </w:rPr>
      </w:pPr>
      <w:r>
        <w:rPr>
          <w:rStyle w:val="C22"/>
          <w:rtl w:val="0"/>
        </w:rPr>
        <w:t>Praktické předvedení</w:t>
      </w:r>
    </w:p>
    <w:p>
      <w:pPr>
        <w:pStyle w:val="P12"/>
        <w:framePr w:w="6710" w:h="607" w:hRule="exact" w:wrap="none" w:vAnchor="page" w:hAnchor="margin" w:x="45" w:y="7543"/>
        <w:rPr>
          <w:rStyle w:val="C3"/>
          <w:rtl w:val="0"/>
        </w:rPr>
      </w:pPr>
    </w:p>
    <w:p>
      <w:pPr>
        <w:pStyle w:val="P13"/>
        <w:framePr w:w="6658" w:h="480" w:hRule="exact" w:wrap="none" w:vAnchor="page" w:hAnchor="margin" w:x="71" w:y="7599"/>
        <w:rPr>
          <w:rStyle w:val="C11"/>
          <w:rtl w:val="0"/>
        </w:rPr>
      </w:pPr>
      <w:r>
        <w:rPr>
          <w:rStyle w:val="C11"/>
          <w:rtl w:val="0"/>
        </w:rPr>
        <w:t>c) Vyplnit popisové pole v závislosti na volbě polotovaru a potřebného tepelného či chemicko-tepelného zpracování součásti, dodržet sled operací</w:t>
      </w:r>
    </w:p>
    <w:p>
      <w:pPr>
        <w:pStyle w:val="P28"/>
        <w:framePr w:w="3921" w:h="607" w:hRule="exact" w:wrap="none" w:vAnchor="page" w:hAnchor="margin" w:x="6800" w:y="7543"/>
        <w:rPr>
          <w:rStyle w:val="C3"/>
          <w:rtl w:val="0"/>
        </w:rPr>
      </w:pPr>
    </w:p>
    <w:p>
      <w:pPr>
        <w:pStyle w:val="P29"/>
        <w:framePr w:w="3839" w:h="480" w:hRule="exact" w:wrap="none" w:vAnchor="page" w:hAnchor="margin" w:x="6856" w:y="7599"/>
        <w:rPr>
          <w:rStyle w:val="C21"/>
          <w:rtl w:val="0"/>
        </w:rPr>
      </w:pPr>
      <w:r>
        <w:rPr>
          <w:rStyle w:val="C21"/>
          <w:rtl w:val="0"/>
        </w:rPr>
        <w:t>Praktické předvedení a ústní ověření</w:t>
      </w:r>
    </w:p>
    <w:p>
      <w:pPr>
        <w:pStyle w:val="P32"/>
        <w:framePr w:w="10710" w:h="248" w:hRule="exact" w:wrap="none" w:vAnchor="page" w:hAnchor="margin" w:x="28" w:y="8264"/>
        <w:rPr>
          <w:rStyle w:val="C23"/>
          <w:rtl w:val="0"/>
        </w:rPr>
      </w:pPr>
      <w:r>
        <w:rPr>
          <w:rStyle w:val="C23"/>
          <w:rtl w:val="0"/>
        </w:rPr>
        <w:t>Je třeba splnit všechna kritéria.</w:t>
      </w:r>
    </w:p>
    <w:p>
      <w:pPr>
        <w:pStyle w:val="P23"/>
        <w:framePr w:w="10710" w:h="547" w:hRule="exact" w:wrap="none" w:vAnchor="page" w:hAnchor="margin" w:x="28" w:y="8699"/>
        <w:rPr>
          <w:rStyle w:val="C18"/>
          <w:rtl w:val="0"/>
        </w:rPr>
      </w:pPr>
      <w:r>
        <w:rPr>
          <w:rStyle w:val="C18"/>
          <w:rtl w:val="0"/>
        </w:rPr>
        <w:t>Volba postupu práce a technologických podmínek soustružení, potřebných nástrojů, pomůcek a materiálů</w:t>
      </w:r>
    </w:p>
    <w:p>
      <w:pPr>
        <w:pStyle w:val="P24"/>
        <w:framePr w:w="6713" w:h="376" w:hRule="exact" w:wrap="none" w:vAnchor="page" w:hAnchor="margin" w:x="45" w:y="9346"/>
        <w:rPr>
          <w:rStyle w:val="C3"/>
          <w:rtl w:val="0"/>
        </w:rPr>
      </w:pPr>
    </w:p>
    <w:p>
      <w:pPr>
        <w:pStyle w:val="P25"/>
        <w:framePr w:w="6661" w:h="249" w:hRule="exact" w:wrap="none" w:vAnchor="page" w:hAnchor="margin" w:x="71" w:y="9417"/>
        <w:rPr>
          <w:rStyle w:val="C19"/>
          <w:rtl w:val="0"/>
        </w:rPr>
      </w:pPr>
      <w:r>
        <w:rPr>
          <w:rStyle w:val="C19"/>
          <w:rtl w:val="0"/>
        </w:rPr>
        <w:t>Kritéria hodnocení</w:t>
      </w:r>
    </w:p>
    <w:p>
      <w:pPr>
        <w:pStyle w:val="P26"/>
        <w:framePr w:w="3918" w:h="376" w:hRule="exact" w:wrap="none" w:vAnchor="page" w:hAnchor="margin" w:x="6803" w:y="9346"/>
        <w:rPr>
          <w:rStyle w:val="C3"/>
          <w:rtl w:val="0"/>
        </w:rPr>
      </w:pPr>
    </w:p>
    <w:p>
      <w:pPr>
        <w:pStyle w:val="P27"/>
        <w:framePr w:w="3836" w:h="249" w:hRule="exact" w:wrap="none" w:vAnchor="page" w:hAnchor="margin" w:x="6859" w:y="9417"/>
        <w:rPr>
          <w:rStyle w:val="C20"/>
          <w:rtl w:val="0"/>
        </w:rPr>
      </w:pPr>
      <w:r>
        <w:rPr>
          <w:rStyle w:val="C20"/>
          <w:rtl w:val="0"/>
        </w:rPr>
        <w:t>Způsoby ověření</w:t>
      </w:r>
    </w:p>
    <w:p>
      <w:pPr>
        <w:pStyle w:val="P12"/>
        <w:framePr w:w="6710" w:h="607" w:hRule="exact" w:wrap="none" w:vAnchor="page" w:hAnchor="margin" w:x="45" w:y="9722"/>
        <w:rPr>
          <w:rStyle w:val="C3"/>
          <w:rtl w:val="0"/>
        </w:rPr>
      </w:pPr>
    </w:p>
    <w:p>
      <w:pPr>
        <w:pStyle w:val="P13"/>
        <w:framePr w:w="6658" w:h="480" w:hRule="exact" w:wrap="none" w:vAnchor="page" w:hAnchor="margin" w:x="71" w:y="9778"/>
        <w:rPr>
          <w:rStyle w:val="C11"/>
          <w:rtl w:val="0"/>
        </w:rPr>
      </w:pPr>
      <w:r>
        <w:rPr>
          <w:rStyle w:val="C11"/>
          <w:rtl w:val="0"/>
        </w:rPr>
        <w:t>a) Sestavit optimální sled operací technologického postupu na rotační součást typu „hřídel, čep, příruba“</w:t>
      </w:r>
    </w:p>
    <w:p>
      <w:pPr>
        <w:pStyle w:val="P28"/>
        <w:framePr w:w="3921" w:h="607" w:hRule="exact" w:wrap="none" w:vAnchor="page" w:hAnchor="margin" w:x="6800" w:y="9722"/>
        <w:rPr>
          <w:rStyle w:val="C3"/>
          <w:rtl w:val="0"/>
        </w:rPr>
      </w:pPr>
    </w:p>
    <w:p>
      <w:pPr>
        <w:pStyle w:val="P29"/>
        <w:framePr w:w="3839" w:h="480" w:hRule="exact" w:wrap="none" w:vAnchor="page" w:hAnchor="margin" w:x="6856" w:y="9778"/>
        <w:rPr>
          <w:rStyle w:val="C21"/>
          <w:rtl w:val="0"/>
        </w:rPr>
      </w:pPr>
      <w:r>
        <w:rPr>
          <w:rStyle w:val="C21"/>
          <w:rtl w:val="0"/>
        </w:rPr>
        <w:t>Praktické předvedení</w:t>
      </w:r>
    </w:p>
    <w:p>
      <w:pPr>
        <w:pStyle w:val="P16"/>
        <w:framePr w:w="6710" w:h="607" w:hRule="exact" w:wrap="none" w:vAnchor="page" w:hAnchor="margin" w:x="45" w:y="10329"/>
        <w:rPr>
          <w:rStyle w:val="C3"/>
          <w:rtl w:val="0"/>
        </w:rPr>
      </w:pPr>
    </w:p>
    <w:p>
      <w:pPr>
        <w:pStyle w:val="P17"/>
        <w:framePr w:w="6658" w:h="480" w:hRule="exact" w:wrap="none" w:vAnchor="page" w:hAnchor="margin" w:x="71" w:y="10385"/>
        <w:rPr>
          <w:rStyle w:val="C13"/>
          <w:rtl w:val="0"/>
        </w:rPr>
      </w:pPr>
      <w:r>
        <w:rPr>
          <w:rStyle w:val="C13"/>
          <w:rtl w:val="0"/>
        </w:rPr>
        <w:t>b) Zvolit správný typ nástroje z hlediska příslušné operace s vhodným řezným materiálem včetně geometrie</w:t>
      </w:r>
    </w:p>
    <w:p>
      <w:pPr>
        <w:pStyle w:val="P30"/>
        <w:framePr w:w="3921" w:h="607" w:hRule="exact" w:wrap="none" w:vAnchor="page" w:hAnchor="margin" w:x="6800" w:y="10329"/>
        <w:rPr>
          <w:rStyle w:val="C3"/>
          <w:rtl w:val="0"/>
        </w:rPr>
      </w:pPr>
    </w:p>
    <w:p>
      <w:pPr>
        <w:pStyle w:val="P31"/>
        <w:framePr w:w="3839" w:h="480" w:hRule="exact" w:wrap="none" w:vAnchor="page" w:hAnchor="margin" w:x="6856" w:y="10385"/>
        <w:rPr>
          <w:rStyle w:val="C22"/>
          <w:rtl w:val="0"/>
        </w:rPr>
      </w:pPr>
      <w:r>
        <w:rPr>
          <w:rStyle w:val="C22"/>
          <w:rtl w:val="0"/>
        </w:rPr>
        <w:t>Praktické předvedení</w:t>
      </w:r>
    </w:p>
    <w:p>
      <w:pPr>
        <w:pStyle w:val="P12"/>
        <w:framePr w:w="6710" w:h="376" w:hRule="exact" w:wrap="none" w:vAnchor="page" w:hAnchor="margin" w:x="45" w:y="10936"/>
        <w:rPr>
          <w:rStyle w:val="C3"/>
          <w:rtl w:val="0"/>
        </w:rPr>
      </w:pPr>
    </w:p>
    <w:p>
      <w:pPr>
        <w:pStyle w:val="P13"/>
        <w:framePr w:w="6658" w:h="249" w:hRule="exact" w:wrap="none" w:vAnchor="page" w:hAnchor="margin" w:x="71" w:y="10992"/>
        <w:rPr>
          <w:rStyle w:val="C11"/>
          <w:rtl w:val="0"/>
        </w:rPr>
      </w:pPr>
      <w:r>
        <w:rPr>
          <w:rStyle w:val="C11"/>
          <w:rtl w:val="0"/>
        </w:rPr>
        <w:t>c) Zvolit (vypočítat) otáčky a posuvy podle normativu</w:t>
      </w:r>
    </w:p>
    <w:p>
      <w:pPr>
        <w:pStyle w:val="P28"/>
        <w:framePr w:w="3921" w:h="376" w:hRule="exact" w:wrap="none" w:vAnchor="page" w:hAnchor="margin" w:x="6800" w:y="10936"/>
        <w:rPr>
          <w:rStyle w:val="C3"/>
          <w:rtl w:val="0"/>
        </w:rPr>
      </w:pPr>
    </w:p>
    <w:p>
      <w:pPr>
        <w:pStyle w:val="P29"/>
        <w:framePr w:w="3839" w:h="249" w:hRule="exact" w:wrap="none" w:vAnchor="page" w:hAnchor="margin" w:x="6856" w:y="10992"/>
        <w:rPr>
          <w:rStyle w:val="C21"/>
          <w:rtl w:val="0"/>
        </w:rPr>
      </w:pPr>
      <w:r>
        <w:rPr>
          <w:rStyle w:val="C21"/>
          <w:rtl w:val="0"/>
        </w:rPr>
        <w:t>Praktické předvedení</w:t>
      </w:r>
    </w:p>
    <w:p>
      <w:pPr>
        <w:pStyle w:val="P16"/>
        <w:framePr w:w="6710" w:h="376" w:hRule="exact" w:wrap="none" w:vAnchor="page" w:hAnchor="margin" w:x="45" w:y="11312"/>
        <w:rPr>
          <w:rStyle w:val="C3"/>
          <w:rtl w:val="0"/>
        </w:rPr>
      </w:pPr>
    </w:p>
    <w:p>
      <w:pPr>
        <w:pStyle w:val="P17"/>
        <w:framePr w:w="6658" w:h="249" w:hRule="exact" w:wrap="none" w:vAnchor="page" w:hAnchor="margin" w:x="71" w:y="11368"/>
        <w:rPr>
          <w:rStyle w:val="C13"/>
          <w:rtl w:val="0"/>
        </w:rPr>
      </w:pPr>
      <w:r>
        <w:rPr>
          <w:rStyle w:val="C13"/>
          <w:rtl w:val="0"/>
        </w:rPr>
        <w:t>d) Zvolit postup výroby kužele na stroji včetně výpočtu</w:t>
      </w:r>
    </w:p>
    <w:p>
      <w:pPr>
        <w:pStyle w:val="P30"/>
        <w:framePr w:w="3921" w:h="376" w:hRule="exact" w:wrap="none" w:vAnchor="page" w:hAnchor="margin" w:x="6800" w:y="11312"/>
        <w:rPr>
          <w:rStyle w:val="C3"/>
          <w:rtl w:val="0"/>
        </w:rPr>
      </w:pPr>
    </w:p>
    <w:p>
      <w:pPr>
        <w:pStyle w:val="P31"/>
        <w:framePr w:w="3839" w:h="249" w:hRule="exact" w:wrap="none" w:vAnchor="page" w:hAnchor="margin" w:x="6856" w:y="11368"/>
        <w:rPr>
          <w:rStyle w:val="C22"/>
          <w:rtl w:val="0"/>
        </w:rPr>
      </w:pPr>
      <w:r>
        <w:rPr>
          <w:rStyle w:val="C22"/>
          <w:rtl w:val="0"/>
        </w:rPr>
        <w:t>Praktické předvedení</w:t>
      </w:r>
    </w:p>
    <w:p>
      <w:pPr>
        <w:pStyle w:val="P12"/>
        <w:framePr w:w="6710" w:h="376" w:hRule="exact" w:wrap="none" w:vAnchor="page" w:hAnchor="margin" w:x="45" w:y="11688"/>
        <w:rPr>
          <w:rStyle w:val="C3"/>
          <w:rtl w:val="0"/>
        </w:rPr>
      </w:pPr>
    </w:p>
    <w:p>
      <w:pPr>
        <w:pStyle w:val="P13"/>
        <w:framePr w:w="6658" w:h="249" w:hRule="exact" w:wrap="none" w:vAnchor="page" w:hAnchor="margin" w:x="71" w:y="11744"/>
        <w:rPr>
          <w:rStyle w:val="C11"/>
          <w:rtl w:val="0"/>
        </w:rPr>
      </w:pPr>
      <w:r>
        <w:rPr>
          <w:rStyle w:val="C11"/>
          <w:rtl w:val="0"/>
        </w:rPr>
        <w:t>e) Navrhnout (vypočítat) výrobu závitu pomocí tabulek</w:t>
      </w:r>
    </w:p>
    <w:p>
      <w:pPr>
        <w:pStyle w:val="P28"/>
        <w:framePr w:w="3921" w:h="376" w:hRule="exact" w:wrap="none" w:vAnchor="page" w:hAnchor="margin" w:x="6800" w:y="11688"/>
        <w:rPr>
          <w:rStyle w:val="C3"/>
          <w:rtl w:val="0"/>
        </w:rPr>
      </w:pPr>
    </w:p>
    <w:p>
      <w:pPr>
        <w:pStyle w:val="P29"/>
        <w:framePr w:w="3839" w:h="249" w:hRule="exact" w:wrap="none" w:vAnchor="page" w:hAnchor="margin" w:x="6856" w:y="11744"/>
        <w:rPr>
          <w:rStyle w:val="C21"/>
          <w:rtl w:val="0"/>
        </w:rPr>
      </w:pPr>
      <w:r>
        <w:rPr>
          <w:rStyle w:val="C21"/>
          <w:rtl w:val="0"/>
        </w:rPr>
        <w:t>Praktické předvedení</w:t>
      </w:r>
    </w:p>
    <w:p>
      <w:pPr>
        <w:pStyle w:val="P16"/>
        <w:framePr w:w="6710" w:h="376" w:hRule="exact" w:wrap="none" w:vAnchor="page" w:hAnchor="margin" w:x="45" w:y="12065"/>
        <w:rPr>
          <w:rStyle w:val="C3"/>
          <w:rtl w:val="0"/>
        </w:rPr>
      </w:pPr>
    </w:p>
    <w:p>
      <w:pPr>
        <w:pStyle w:val="P17"/>
        <w:framePr w:w="6658" w:h="249" w:hRule="exact" w:wrap="none" w:vAnchor="page" w:hAnchor="margin" w:x="71" w:y="12121"/>
        <w:rPr>
          <w:rStyle w:val="C13"/>
          <w:rtl w:val="0"/>
        </w:rPr>
      </w:pPr>
      <w:r>
        <w:rPr>
          <w:rStyle w:val="C13"/>
          <w:rtl w:val="0"/>
        </w:rPr>
        <w:t>f) Zvolit pomůcky a chladicí kapaliny (řezné kapaliny, olej)</w:t>
      </w:r>
    </w:p>
    <w:p>
      <w:pPr>
        <w:pStyle w:val="P30"/>
        <w:framePr w:w="3921" w:h="376" w:hRule="exact" w:wrap="none" w:vAnchor="page" w:hAnchor="margin" w:x="6800" w:y="12065"/>
        <w:rPr>
          <w:rStyle w:val="C3"/>
          <w:rtl w:val="0"/>
        </w:rPr>
      </w:pPr>
    </w:p>
    <w:p>
      <w:pPr>
        <w:pStyle w:val="P31"/>
        <w:framePr w:w="3839" w:h="249" w:hRule="exact" w:wrap="none" w:vAnchor="page" w:hAnchor="margin" w:x="6856" w:y="12121"/>
        <w:rPr>
          <w:rStyle w:val="C22"/>
          <w:rtl w:val="0"/>
        </w:rPr>
      </w:pPr>
      <w:r>
        <w:rPr>
          <w:rStyle w:val="C22"/>
          <w:rtl w:val="0"/>
        </w:rPr>
        <w:t>Praktické předvedení</w:t>
      </w:r>
    </w:p>
    <w:p>
      <w:pPr>
        <w:pStyle w:val="P32"/>
        <w:framePr w:w="10710" w:h="248" w:hRule="exact" w:wrap="none" w:vAnchor="page" w:hAnchor="margin" w:x="28" w:y="125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Soustružník/soustružnice kovů, 15.4.2026 7:33:05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Určit vhodné měřicí metody a vhodné měřicí a kontrolní prostředky podle výkresu obrobku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Změřit správnost délkových rozměrů a geometrického tvaru pomocí posuvného měřítka, mikrometru, mezních kalibrů včetně kontroly jakosti povrchu</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615"/>
        <w:rPr>
          <w:rStyle w:val="C3"/>
          <w:rtl w:val="0"/>
        </w:rPr>
      </w:pPr>
    </w:p>
    <w:p>
      <w:pPr>
        <w:pStyle w:val="P13"/>
        <w:framePr w:w="6658" w:h="249" w:hRule="exact" w:wrap="none" w:vAnchor="page" w:hAnchor="margin" w:x="71" w:y="4671"/>
        <w:rPr>
          <w:rStyle w:val="C11"/>
          <w:rtl w:val="0"/>
        </w:rPr>
      </w:pPr>
      <w:r>
        <w:rPr>
          <w:rStyle w:val="C11"/>
          <w:rtl w:val="0"/>
        </w:rPr>
        <w:t>c) Vyhodnotit na výrobcích dodržení úchylek tvaru a vzájemné polohy</w:t>
      </w:r>
    </w:p>
    <w:p>
      <w:pPr>
        <w:pStyle w:val="P28"/>
        <w:framePr w:w="3921" w:h="376" w:hRule="exact" w:wrap="none" w:vAnchor="page" w:hAnchor="margin" w:x="6800" w:y="4615"/>
        <w:rPr>
          <w:rStyle w:val="C3"/>
          <w:rtl w:val="0"/>
        </w:rPr>
      </w:pPr>
    </w:p>
    <w:p>
      <w:pPr>
        <w:pStyle w:val="P29"/>
        <w:framePr w:w="3839" w:h="249" w:hRule="exact" w:wrap="none" w:vAnchor="page" w:hAnchor="margin" w:x="6856" w:y="4671"/>
        <w:rPr>
          <w:rStyle w:val="C21"/>
          <w:rtl w:val="0"/>
        </w:rPr>
      </w:pPr>
      <w:r>
        <w:rPr>
          <w:rStyle w:val="C21"/>
          <w:rtl w:val="0"/>
        </w:rPr>
        <w:t>Praktické předvedení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547" w:hRule="exact" w:wrap="none" w:vAnchor="page" w:hAnchor="margin" w:x="28" w:y="5540"/>
        <w:rPr>
          <w:rStyle w:val="C18"/>
          <w:rtl w:val="0"/>
        </w:rPr>
      </w:pPr>
      <w:r>
        <w:rPr>
          <w:rStyle w:val="C18"/>
          <w:rtl w:val="0"/>
        </w:rPr>
        <w:t>Upínání nástrojů, polotovarů a obrobků a ustavování jejich polohy na různých druzích soustruhů a vyvrtávaček</w:t>
      </w:r>
    </w:p>
    <w:p>
      <w:pPr>
        <w:pStyle w:val="P24"/>
        <w:framePr w:w="6713" w:h="376" w:hRule="exact" w:wrap="none" w:vAnchor="page" w:hAnchor="margin" w:x="45" w:y="6187"/>
        <w:rPr>
          <w:rStyle w:val="C3"/>
          <w:rtl w:val="0"/>
        </w:rPr>
      </w:pPr>
    </w:p>
    <w:p>
      <w:pPr>
        <w:pStyle w:val="P25"/>
        <w:framePr w:w="6661" w:h="249" w:hRule="exact" w:wrap="none" w:vAnchor="page" w:hAnchor="margin" w:x="71" w:y="6258"/>
        <w:rPr>
          <w:rStyle w:val="C19"/>
          <w:rtl w:val="0"/>
        </w:rPr>
      </w:pPr>
      <w:r>
        <w:rPr>
          <w:rStyle w:val="C19"/>
          <w:rtl w:val="0"/>
        </w:rPr>
        <w:t>Kritéria hodnocení</w:t>
      </w:r>
    </w:p>
    <w:p>
      <w:pPr>
        <w:pStyle w:val="P26"/>
        <w:framePr w:w="3918" w:h="376" w:hRule="exact" w:wrap="none" w:vAnchor="page" w:hAnchor="margin" w:x="6803" w:y="6187"/>
        <w:rPr>
          <w:rStyle w:val="C3"/>
          <w:rtl w:val="0"/>
        </w:rPr>
      </w:pPr>
    </w:p>
    <w:p>
      <w:pPr>
        <w:pStyle w:val="P27"/>
        <w:framePr w:w="3836" w:h="249" w:hRule="exact" w:wrap="none" w:vAnchor="page" w:hAnchor="margin" w:x="6859" w:y="6258"/>
        <w:rPr>
          <w:rStyle w:val="C20"/>
          <w:rtl w:val="0"/>
        </w:rPr>
      </w:pPr>
      <w:r>
        <w:rPr>
          <w:rStyle w:val="C20"/>
          <w:rtl w:val="0"/>
        </w:rPr>
        <w:t>Způsoby ověření</w:t>
      </w:r>
    </w:p>
    <w:p>
      <w:pPr>
        <w:pStyle w:val="P12"/>
        <w:framePr w:w="6710" w:h="376" w:hRule="exact" w:wrap="none" w:vAnchor="page" w:hAnchor="margin" w:x="45" w:y="6563"/>
        <w:rPr>
          <w:rStyle w:val="C3"/>
          <w:rtl w:val="0"/>
        </w:rPr>
      </w:pPr>
    </w:p>
    <w:p>
      <w:pPr>
        <w:pStyle w:val="P13"/>
        <w:framePr w:w="6658" w:h="249" w:hRule="exact" w:wrap="none" w:vAnchor="page" w:hAnchor="margin" w:x="71" w:y="6619"/>
        <w:rPr>
          <w:rStyle w:val="C11"/>
          <w:rtl w:val="0"/>
        </w:rPr>
      </w:pPr>
      <w:r>
        <w:rPr>
          <w:rStyle w:val="C11"/>
          <w:rtl w:val="0"/>
        </w:rPr>
        <w:t>a) Upnout polotovary, ustavit zvolené nástroje ve stroji</w:t>
      </w:r>
    </w:p>
    <w:p>
      <w:pPr>
        <w:pStyle w:val="P28"/>
        <w:framePr w:w="3921" w:h="376" w:hRule="exact" w:wrap="none" w:vAnchor="page" w:hAnchor="margin" w:x="6800" w:y="6563"/>
        <w:rPr>
          <w:rStyle w:val="C3"/>
          <w:rtl w:val="0"/>
        </w:rPr>
      </w:pPr>
    </w:p>
    <w:p>
      <w:pPr>
        <w:pStyle w:val="P29"/>
        <w:framePr w:w="3839" w:h="249" w:hRule="exact" w:wrap="none" w:vAnchor="page" w:hAnchor="margin" w:x="6856" w:y="6619"/>
        <w:rPr>
          <w:rStyle w:val="C21"/>
          <w:rtl w:val="0"/>
        </w:rPr>
      </w:pPr>
      <w:r>
        <w:rPr>
          <w:rStyle w:val="C21"/>
          <w:rtl w:val="0"/>
        </w:rPr>
        <w:t>Praktické předvedení</w:t>
      </w:r>
    </w:p>
    <w:p>
      <w:pPr>
        <w:pStyle w:val="P16"/>
        <w:framePr w:w="6710" w:h="376" w:hRule="exact" w:wrap="none" w:vAnchor="page" w:hAnchor="margin" w:x="45" w:y="6939"/>
        <w:rPr>
          <w:rStyle w:val="C3"/>
          <w:rtl w:val="0"/>
        </w:rPr>
      </w:pPr>
    </w:p>
    <w:p>
      <w:pPr>
        <w:pStyle w:val="P17"/>
        <w:framePr w:w="6658" w:h="249" w:hRule="exact" w:wrap="none" w:vAnchor="page" w:hAnchor="margin" w:x="71" w:y="6995"/>
        <w:rPr>
          <w:rStyle w:val="C13"/>
          <w:rtl w:val="0"/>
        </w:rPr>
      </w:pPr>
      <w:r>
        <w:rPr>
          <w:rStyle w:val="C13"/>
          <w:rtl w:val="0"/>
        </w:rPr>
        <w:t>b) Zvolit vhodný upínač obrobků či polotovarů, ustavit a správně upnout</w:t>
      </w:r>
    </w:p>
    <w:p>
      <w:pPr>
        <w:pStyle w:val="P30"/>
        <w:framePr w:w="3921" w:h="376" w:hRule="exact" w:wrap="none" w:vAnchor="page" w:hAnchor="margin" w:x="6800" w:y="6939"/>
        <w:rPr>
          <w:rStyle w:val="C3"/>
          <w:rtl w:val="0"/>
        </w:rPr>
      </w:pPr>
    </w:p>
    <w:p>
      <w:pPr>
        <w:pStyle w:val="P31"/>
        <w:framePr w:w="3839" w:h="249" w:hRule="exact" w:wrap="none" w:vAnchor="page" w:hAnchor="margin" w:x="6856" w:y="6995"/>
        <w:rPr>
          <w:rStyle w:val="C22"/>
          <w:rtl w:val="0"/>
        </w:rPr>
      </w:pPr>
      <w:r>
        <w:rPr>
          <w:rStyle w:val="C22"/>
          <w:rtl w:val="0"/>
        </w:rPr>
        <w:t>Praktické předvedení</w:t>
      </w:r>
    </w:p>
    <w:p>
      <w:pPr>
        <w:pStyle w:val="P12"/>
        <w:framePr w:w="6710" w:h="376" w:hRule="exact" w:wrap="none" w:vAnchor="page" w:hAnchor="margin" w:x="45" w:y="7315"/>
        <w:rPr>
          <w:rStyle w:val="C3"/>
          <w:rtl w:val="0"/>
        </w:rPr>
      </w:pPr>
    </w:p>
    <w:p>
      <w:pPr>
        <w:pStyle w:val="P13"/>
        <w:framePr w:w="6658" w:h="249" w:hRule="exact" w:wrap="none" w:vAnchor="page" w:hAnchor="margin" w:x="71" w:y="7371"/>
        <w:rPr>
          <w:rStyle w:val="C11"/>
          <w:rtl w:val="0"/>
        </w:rPr>
      </w:pPr>
      <w:r>
        <w:rPr>
          <w:rStyle w:val="C11"/>
          <w:rtl w:val="0"/>
        </w:rPr>
        <w:t>c) Upnout nerotační polotovary v lícní desce nebo úhelníku</w:t>
      </w:r>
    </w:p>
    <w:p>
      <w:pPr>
        <w:pStyle w:val="P28"/>
        <w:framePr w:w="3921" w:h="376" w:hRule="exact" w:wrap="none" w:vAnchor="page" w:hAnchor="margin" w:x="6800" w:y="7315"/>
        <w:rPr>
          <w:rStyle w:val="C3"/>
          <w:rtl w:val="0"/>
        </w:rPr>
      </w:pPr>
    </w:p>
    <w:p>
      <w:pPr>
        <w:pStyle w:val="P29"/>
        <w:framePr w:w="3839" w:h="249" w:hRule="exact" w:wrap="none" w:vAnchor="page" w:hAnchor="margin" w:x="6856" w:y="7371"/>
        <w:rPr>
          <w:rStyle w:val="C21"/>
          <w:rtl w:val="0"/>
        </w:rPr>
      </w:pPr>
      <w:r>
        <w:rPr>
          <w:rStyle w:val="C21"/>
          <w:rtl w:val="0"/>
        </w:rPr>
        <w:t>Praktické předvedení</w:t>
      </w:r>
    </w:p>
    <w:p>
      <w:pPr>
        <w:pStyle w:val="P16"/>
        <w:framePr w:w="6710" w:h="376" w:hRule="exact" w:wrap="none" w:vAnchor="page" w:hAnchor="margin" w:x="45" w:y="7692"/>
        <w:rPr>
          <w:rStyle w:val="C3"/>
          <w:rtl w:val="0"/>
        </w:rPr>
      </w:pPr>
    </w:p>
    <w:p>
      <w:pPr>
        <w:pStyle w:val="P17"/>
        <w:framePr w:w="6658" w:h="249" w:hRule="exact" w:wrap="none" w:vAnchor="page" w:hAnchor="margin" w:x="71" w:y="7748"/>
        <w:rPr>
          <w:rStyle w:val="C13"/>
          <w:rtl w:val="0"/>
        </w:rPr>
      </w:pPr>
      <w:r>
        <w:rPr>
          <w:rStyle w:val="C13"/>
          <w:rtl w:val="0"/>
        </w:rPr>
        <w:t>d) Upnout polotovar pomocí dílenského přípravku</w:t>
      </w:r>
    </w:p>
    <w:p>
      <w:pPr>
        <w:pStyle w:val="P30"/>
        <w:framePr w:w="3921" w:h="376" w:hRule="exact" w:wrap="none" w:vAnchor="page" w:hAnchor="margin" w:x="6800" w:y="7692"/>
        <w:rPr>
          <w:rStyle w:val="C3"/>
          <w:rtl w:val="0"/>
        </w:rPr>
      </w:pPr>
    </w:p>
    <w:p>
      <w:pPr>
        <w:pStyle w:val="P31"/>
        <w:framePr w:w="3839" w:h="249" w:hRule="exact" w:wrap="none" w:vAnchor="page" w:hAnchor="margin" w:x="6856" w:y="7748"/>
        <w:rPr>
          <w:rStyle w:val="C22"/>
          <w:rtl w:val="0"/>
        </w:rPr>
      </w:pPr>
      <w:r>
        <w:rPr>
          <w:rStyle w:val="C22"/>
          <w:rtl w:val="0"/>
        </w:rPr>
        <w:t>Praktické předvedení</w:t>
      </w:r>
    </w:p>
    <w:p>
      <w:pPr>
        <w:pStyle w:val="P12"/>
        <w:framePr w:w="6710" w:h="376" w:hRule="exact" w:wrap="none" w:vAnchor="page" w:hAnchor="margin" w:x="45" w:y="8068"/>
        <w:rPr>
          <w:rStyle w:val="C3"/>
          <w:rtl w:val="0"/>
        </w:rPr>
      </w:pPr>
    </w:p>
    <w:p>
      <w:pPr>
        <w:pStyle w:val="P13"/>
        <w:framePr w:w="6658" w:h="249" w:hRule="exact" w:wrap="none" w:vAnchor="page" w:hAnchor="margin" w:x="71" w:y="8124"/>
        <w:rPr>
          <w:rStyle w:val="C11"/>
          <w:rtl w:val="0"/>
        </w:rPr>
      </w:pPr>
      <w:r>
        <w:rPr>
          <w:rStyle w:val="C11"/>
          <w:rtl w:val="0"/>
        </w:rPr>
        <w:t>e) Provést podepření lunetou</w:t>
      </w:r>
    </w:p>
    <w:p>
      <w:pPr>
        <w:pStyle w:val="P28"/>
        <w:framePr w:w="3921" w:h="376" w:hRule="exact" w:wrap="none" w:vAnchor="page" w:hAnchor="margin" w:x="6800" w:y="8068"/>
        <w:rPr>
          <w:rStyle w:val="C3"/>
          <w:rtl w:val="0"/>
        </w:rPr>
      </w:pPr>
    </w:p>
    <w:p>
      <w:pPr>
        <w:pStyle w:val="P29"/>
        <w:framePr w:w="3839" w:h="249" w:hRule="exact" w:wrap="none" w:vAnchor="page" w:hAnchor="margin" w:x="6856" w:y="8124"/>
        <w:rPr>
          <w:rStyle w:val="C21"/>
          <w:rtl w:val="0"/>
        </w:rPr>
      </w:pPr>
      <w:r>
        <w:rPr>
          <w:rStyle w:val="C21"/>
          <w:rtl w:val="0"/>
        </w:rPr>
        <w:t>Praktické předvedení</w:t>
      </w:r>
    </w:p>
    <w:p>
      <w:pPr>
        <w:pStyle w:val="P32"/>
        <w:framePr w:w="10710" w:h="248" w:hRule="exact" w:wrap="none" w:vAnchor="page" w:hAnchor="margin" w:x="28" w:y="8558"/>
        <w:rPr>
          <w:rStyle w:val="C23"/>
          <w:rtl w:val="0"/>
        </w:rPr>
      </w:pPr>
      <w:r>
        <w:rPr>
          <w:rStyle w:val="C23"/>
          <w:rtl w:val="0"/>
        </w:rPr>
        <w:t>Je třeba splnit všechna kritéria.</w:t>
      </w:r>
    </w:p>
    <w:p>
      <w:pPr>
        <w:pStyle w:val="P23"/>
        <w:framePr w:w="10710" w:h="340" w:hRule="exact" w:wrap="none" w:vAnchor="page" w:hAnchor="margin" w:x="28" w:y="8993"/>
        <w:rPr>
          <w:rStyle w:val="C18"/>
          <w:rtl w:val="0"/>
        </w:rPr>
      </w:pPr>
      <w:r>
        <w:rPr>
          <w:rStyle w:val="C18"/>
          <w:rtl w:val="0"/>
        </w:rPr>
        <w:t>Obsluha soustruhů a vyvrtávaček</w:t>
      </w:r>
    </w:p>
    <w:p>
      <w:pPr>
        <w:pStyle w:val="P24"/>
        <w:framePr w:w="6713" w:h="376" w:hRule="exact" w:wrap="none" w:vAnchor="page" w:hAnchor="margin" w:x="45" w:y="9432"/>
        <w:rPr>
          <w:rStyle w:val="C3"/>
          <w:rtl w:val="0"/>
        </w:rPr>
      </w:pPr>
    </w:p>
    <w:p>
      <w:pPr>
        <w:pStyle w:val="P25"/>
        <w:framePr w:w="6661" w:h="249" w:hRule="exact" w:wrap="none" w:vAnchor="page" w:hAnchor="margin" w:x="71" w:y="9503"/>
        <w:rPr>
          <w:rStyle w:val="C19"/>
          <w:rtl w:val="0"/>
        </w:rPr>
      </w:pPr>
      <w:r>
        <w:rPr>
          <w:rStyle w:val="C19"/>
          <w:rtl w:val="0"/>
        </w:rPr>
        <w:t>Kritéria hodnocení</w:t>
      </w:r>
    </w:p>
    <w:p>
      <w:pPr>
        <w:pStyle w:val="P26"/>
        <w:framePr w:w="3918" w:h="376" w:hRule="exact" w:wrap="none" w:vAnchor="page" w:hAnchor="margin" w:x="6803" w:y="9432"/>
        <w:rPr>
          <w:rStyle w:val="C3"/>
          <w:rtl w:val="0"/>
        </w:rPr>
      </w:pPr>
    </w:p>
    <w:p>
      <w:pPr>
        <w:pStyle w:val="P27"/>
        <w:framePr w:w="3836" w:h="249" w:hRule="exact" w:wrap="none" w:vAnchor="page" w:hAnchor="margin" w:x="6859" w:y="9503"/>
        <w:rPr>
          <w:rStyle w:val="C20"/>
          <w:rtl w:val="0"/>
        </w:rPr>
      </w:pPr>
      <w:r>
        <w:rPr>
          <w:rStyle w:val="C20"/>
          <w:rtl w:val="0"/>
        </w:rPr>
        <w:t>Způsoby ověření</w:t>
      </w:r>
    </w:p>
    <w:p>
      <w:pPr>
        <w:pStyle w:val="P12"/>
        <w:framePr w:w="6710" w:h="376" w:hRule="exact" w:wrap="none" w:vAnchor="page" w:hAnchor="margin" w:x="45" w:y="9809"/>
        <w:rPr>
          <w:rStyle w:val="C3"/>
          <w:rtl w:val="0"/>
        </w:rPr>
      </w:pPr>
    </w:p>
    <w:p>
      <w:pPr>
        <w:pStyle w:val="P13"/>
        <w:framePr w:w="6658" w:h="249" w:hRule="exact" w:wrap="none" w:vAnchor="page" w:hAnchor="margin" w:x="71" w:y="9865"/>
        <w:rPr>
          <w:rStyle w:val="C11"/>
          <w:rtl w:val="0"/>
        </w:rPr>
      </w:pPr>
      <w:r>
        <w:rPr>
          <w:rStyle w:val="C11"/>
          <w:rtl w:val="0"/>
        </w:rPr>
        <w:t>a) Nastavit otáčky a posuvy podle normativu</w:t>
      </w:r>
    </w:p>
    <w:p>
      <w:pPr>
        <w:pStyle w:val="P28"/>
        <w:framePr w:w="3921" w:h="376" w:hRule="exact" w:wrap="none" w:vAnchor="page" w:hAnchor="margin" w:x="6800" w:y="9809"/>
        <w:rPr>
          <w:rStyle w:val="C3"/>
          <w:rtl w:val="0"/>
        </w:rPr>
      </w:pPr>
    </w:p>
    <w:p>
      <w:pPr>
        <w:pStyle w:val="P29"/>
        <w:framePr w:w="3839" w:h="249" w:hRule="exact" w:wrap="none" w:vAnchor="page" w:hAnchor="margin" w:x="6856" w:y="9865"/>
        <w:rPr>
          <w:rStyle w:val="C21"/>
          <w:rtl w:val="0"/>
        </w:rPr>
      </w:pPr>
      <w:r>
        <w:rPr>
          <w:rStyle w:val="C21"/>
          <w:rtl w:val="0"/>
        </w:rPr>
        <w:t>Praktické předvedení</w:t>
      </w:r>
    </w:p>
    <w:p>
      <w:pPr>
        <w:pStyle w:val="P16"/>
        <w:framePr w:w="6710" w:h="376" w:hRule="exact" w:wrap="none" w:vAnchor="page" w:hAnchor="margin" w:x="45" w:y="10185"/>
        <w:rPr>
          <w:rStyle w:val="C3"/>
          <w:rtl w:val="0"/>
        </w:rPr>
      </w:pPr>
    </w:p>
    <w:p>
      <w:pPr>
        <w:pStyle w:val="P17"/>
        <w:framePr w:w="6658" w:h="249" w:hRule="exact" w:wrap="none" w:vAnchor="page" w:hAnchor="margin" w:x="71" w:y="10241"/>
        <w:rPr>
          <w:rStyle w:val="C13"/>
          <w:rtl w:val="0"/>
        </w:rPr>
      </w:pPr>
      <w:r>
        <w:rPr>
          <w:rStyle w:val="C13"/>
          <w:rtl w:val="0"/>
        </w:rPr>
        <w:t>b) Nastavit výrobu kužele na stroji</w:t>
      </w:r>
    </w:p>
    <w:p>
      <w:pPr>
        <w:pStyle w:val="P30"/>
        <w:framePr w:w="3921" w:h="376" w:hRule="exact" w:wrap="none" w:vAnchor="page" w:hAnchor="margin" w:x="6800" w:y="10185"/>
        <w:rPr>
          <w:rStyle w:val="C3"/>
          <w:rtl w:val="0"/>
        </w:rPr>
      </w:pPr>
    </w:p>
    <w:p>
      <w:pPr>
        <w:pStyle w:val="P31"/>
        <w:framePr w:w="3839" w:h="249" w:hRule="exact" w:wrap="none" w:vAnchor="page" w:hAnchor="margin" w:x="6856" w:y="10241"/>
        <w:rPr>
          <w:rStyle w:val="C22"/>
          <w:rtl w:val="0"/>
        </w:rPr>
      </w:pPr>
      <w:r>
        <w:rPr>
          <w:rStyle w:val="C22"/>
          <w:rtl w:val="0"/>
        </w:rPr>
        <w:t>Praktické předvedení</w:t>
      </w:r>
    </w:p>
    <w:p>
      <w:pPr>
        <w:pStyle w:val="P12"/>
        <w:framePr w:w="6710" w:h="376" w:hRule="exact" w:wrap="none" w:vAnchor="page" w:hAnchor="margin" w:x="45" w:y="10561"/>
        <w:rPr>
          <w:rStyle w:val="C3"/>
          <w:rtl w:val="0"/>
        </w:rPr>
      </w:pPr>
    </w:p>
    <w:p>
      <w:pPr>
        <w:pStyle w:val="P13"/>
        <w:framePr w:w="6658" w:h="249" w:hRule="exact" w:wrap="none" w:vAnchor="page" w:hAnchor="margin" w:x="71" w:y="10617"/>
        <w:rPr>
          <w:rStyle w:val="C11"/>
          <w:rtl w:val="0"/>
        </w:rPr>
      </w:pPr>
      <w:r>
        <w:rPr>
          <w:rStyle w:val="C11"/>
          <w:rtl w:val="0"/>
        </w:rPr>
        <w:t>c) Nastavit výrobu závitu pomocí tabulek</w:t>
      </w:r>
    </w:p>
    <w:p>
      <w:pPr>
        <w:pStyle w:val="P28"/>
        <w:framePr w:w="3921" w:h="376" w:hRule="exact" w:wrap="none" w:vAnchor="page" w:hAnchor="margin" w:x="6800" w:y="10561"/>
        <w:rPr>
          <w:rStyle w:val="C3"/>
          <w:rtl w:val="0"/>
        </w:rPr>
      </w:pPr>
    </w:p>
    <w:p>
      <w:pPr>
        <w:pStyle w:val="P29"/>
        <w:framePr w:w="3839" w:h="249" w:hRule="exact" w:wrap="none" w:vAnchor="page" w:hAnchor="margin" w:x="6856" w:y="10617"/>
        <w:rPr>
          <w:rStyle w:val="C21"/>
          <w:rtl w:val="0"/>
        </w:rPr>
      </w:pPr>
      <w:r>
        <w:rPr>
          <w:rStyle w:val="C21"/>
          <w:rtl w:val="0"/>
        </w:rPr>
        <w:t>Praktické předvedení</w:t>
      </w:r>
    </w:p>
    <w:p>
      <w:pPr>
        <w:pStyle w:val="P16"/>
        <w:framePr w:w="6710" w:h="607" w:hRule="exact" w:wrap="none" w:vAnchor="page" w:hAnchor="margin" w:x="45" w:y="10937"/>
        <w:rPr>
          <w:rStyle w:val="C3"/>
          <w:rtl w:val="0"/>
        </w:rPr>
      </w:pPr>
    </w:p>
    <w:p>
      <w:pPr>
        <w:pStyle w:val="P17"/>
        <w:framePr w:w="6658" w:h="480" w:hRule="exact" w:wrap="none" w:vAnchor="page" w:hAnchor="margin" w:x="71" w:y="10993"/>
        <w:rPr>
          <w:rStyle w:val="C13"/>
          <w:rtl w:val="0"/>
        </w:rPr>
      </w:pPr>
      <w:r>
        <w:rPr>
          <w:rStyle w:val="C13"/>
          <w:rtl w:val="0"/>
        </w:rPr>
        <w:t>d) Zhotovit obrobek s vnějšími a vnitřními válcovými plochami s přesností IT 7, včetně kuželu a závitu a vnějšího a vnitřního zápichu</w:t>
      </w:r>
    </w:p>
    <w:p>
      <w:pPr>
        <w:pStyle w:val="P30"/>
        <w:framePr w:w="3921" w:h="607" w:hRule="exact" w:wrap="none" w:vAnchor="page" w:hAnchor="margin" w:x="6800" w:y="10937"/>
        <w:rPr>
          <w:rStyle w:val="C3"/>
          <w:rtl w:val="0"/>
        </w:rPr>
      </w:pPr>
    </w:p>
    <w:p>
      <w:pPr>
        <w:pStyle w:val="P31"/>
        <w:framePr w:w="3839" w:h="480" w:hRule="exact" w:wrap="none" w:vAnchor="page" w:hAnchor="margin" w:x="6856" w:y="10993"/>
        <w:rPr>
          <w:rStyle w:val="C22"/>
          <w:rtl w:val="0"/>
        </w:rPr>
      </w:pPr>
      <w:r>
        <w:rPr>
          <w:rStyle w:val="C22"/>
          <w:rtl w:val="0"/>
        </w:rPr>
        <w:t>Praktické předvedení</w:t>
      </w:r>
    </w:p>
    <w:p>
      <w:pPr>
        <w:pStyle w:val="P32"/>
        <w:framePr w:w="10710" w:h="248" w:hRule="exact" w:wrap="none" w:vAnchor="page" w:hAnchor="margin" w:x="28" w:y="11658"/>
        <w:rPr>
          <w:rStyle w:val="C23"/>
          <w:rtl w:val="0"/>
        </w:rPr>
      </w:pPr>
      <w:r>
        <w:rPr>
          <w:rStyle w:val="C23"/>
          <w:rtl w:val="0"/>
        </w:rPr>
        <w:t>Je třeba splnit všechna kritéria.</w:t>
      </w:r>
    </w:p>
    <w:p>
      <w:pPr>
        <w:pStyle w:val="P23"/>
        <w:framePr w:w="10710" w:h="340" w:hRule="exact" w:wrap="none" w:vAnchor="page" w:hAnchor="margin" w:x="28" w:y="12093"/>
        <w:rPr>
          <w:rStyle w:val="C18"/>
          <w:rtl w:val="0"/>
        </w:rPr>
      </w:pPr>
      <w:r>
        <w:rPr>
          <w:rStyle w:val="C18"/>
          <w:rtl w:val="0"/>
        </w:rPr>
        <w:t>Ošetřování a údržba soustruhů a vyvrtávaček</w:t>
      </w:r>
    </w:p>
    <w:p>
      <w:pPr>
        <w:pStyle w:val="P24"/>
        <w:framePr w:w="6713" w:h="376" w:hRule="exact" w:wrap="none" w:vAnchor="page" w:hAnchor="margin" w:x="45" w:y="12533"/>
        <w:rPr>
          <w:rStyle w:val="C3"/>
          <w:rtl w:val="0"/>
        </w:rPr>
      </w:pPr>
    </w:p>
    <w:p>
      <w:pPr>
        <w:pStyle w:val="P25"/>
        <w:framePr w:w="6661" w:h="249" w:hRule="exact" w:wrap="none" w:vAnchor="page" w:hAnchor="margin" w:x="71" w:y="12604"/>
        <w:rPr>
          <w:rStyle w:val="C19"/>
          <w:rtl w:val="0"/>
        </w:rPr>
      </w:pPr>
      <w:r>
        <w:rPr>
          <w:rStyle w:val="C19"/>
          <w:rtl w:val="0"/>
        </w:rPr>
        <w:t>Kritéria hodnocení</w:t>
      </w:r>
    </w:p>
    <w:p>
      <w:pPr>
        <w:pStyle w:val="P26"/>
        <w:framePr w:w="3918" w:h="376" w:hRule="exact" w:wrap="none" w:vAnchor="page" w:hAnchor="margin" w:x="6803" w:y="12533"/>
        <w:rPr>
          <w:rStyle w:val="C3"/>
          <w:rtl w:val="0"/>
        </w:rPr>
      </w:pPr>
    </w:p>
    <w:p>
      <w:pPr>
        <w:pStyle w:val="P27"/>
        <w:framePr w:w="3836" w:h="249" w:hRule="exact" w:wrap="none" w:vAnchor="page" w:hAnchor="margin" w:x="6859" w:y="12604"/>
        <w:rPr>
          <w:rStyle w:val="C20"/>
          <w:rtl w:val="0"/>
        </w:rPr>
      </w:pPr>
      <w:r>
        <w:rPr>
          <w:rStyle w:val="C20"/>
          <w:rtl w:val="0"/>
        </w:rPr>
        <w:t>Způsoby ověření</w:t>
      </w:r>
    </w:p>
    <w:p>
      <w:pPr>
        <w:pStyle w:val="P12"/>
        <w:framePr w:w="6710" w:h="376" w:hRule="exact" w:wrap="none" w:vAnchor="page" w:hAnchor="margin" w:x="45" w:y="12909"/>
        <w:rPr>
          <w:rStyle w:val="C3"/>
          <w:rtl w:val="0"/>
        </w:rPr>
      </w:pPr>
    </w:p>
    <w:p>
      <w:pPr>
        <w:pStyle w:val="P13"/>
        <w:framePr w:w="6658" w:h="249" w:hRule="exact" w:wrap="none" w:vAnchor="page" w:hAnchor="margin" w:x="71" w:y="12965"/>
        <w:rPr>
          <w:rStyle w:val="C11"/>
          <w:rtl w:val="0"/>
        </w:rPr>
      </w:pPr>
      <w:r>
        <w:rPr>
          <w:rStyle w:val="C11"/>
          <w:rtl w:val="0"/>
        </w:rPr>
        <w:t>a) Ošetřit stroje podle technologických a bezpečnostních norem</w:t>
      </w:r>
    </w:p>
    <w:p>
      <w:pPr>
        <w:pStyle w:val="P28"/>
        <w:framePr w:w="3921" w:h="376" w:hRule="exact" w:wrap="none" w:vAnchor="page" w:hAnchor="margin" w:x="6800" w:y="12909"/>
        <w:rPr>
          <w:rStyle w:val="C3"/>
          <w:rtl w:val="0"/>
        </w:rPr>
      </w:pPr>
    </w:p>
    <w:p>
      <w:pPr>
        <w:pStyle w:val="P29"/>
        <w:framePr w:w="3839" w:h="249" w:hRule="exact" w:wrap="none" w:vAnchor="page" w:hAnchor="margin" w:x="6856" w:y="12965"/>
        <w:rPr>
          <w:rStyle w:val="C21"/>
          <w:rtl w:val="0"/>
        </w:rPr>
      </w:pPr>
      <w:r>
        <w:rPr>
          <w:rStyle w:val="C21"/>
          <w:rtl w:val="0"/>
        </w:rPr>
        <w:t>Praktické předvedení</w:t>
      </w:r>
    </w:p>
    <w:p>
      <w:pPr>
        <w:pStyle w:val="P16"/>
        <w:framePr w:w="6710" w:h="607" w:hRule="exact" w:wrap="none" w:vAnchor="page" w:hAnchor="margin" w:x="45" w:y="13285"/>
        <w:rPr>
          <w:rStyle w:val="C3"/>
          <w:rtl w:val="0"/>
        </w:rPr>
      </w:pPr>
    </w:p>
    <w:p>
      <w:pPr>
        <w:pStyle w:val="P17"/>
        <w:framePr w:w="6658" w:h="480" w:hRule="exact" w:wrap="none" w:vAnchor="page" w:hAnchor="margin" w:x="71" w:y="13341"/>
        <w:rPr>
          <w:rStyle w:val="C13"/>
          <w:rtl w:val="0"/>
        </w:rPr>
      </w:pPr>
      <w:r>
        <w:rPr>
          <w:rStyle w:val="C13"/>
          <w:rtl w:val="0"/>
        </w:rPr>
        <w:t>b) Připravit stroje podle technologických a bezpečnostních norem (kontrola olejoznaků, mazací plán, kontrola klínových řemenů)</w:t>
      </w:r>
    </w:p>
    <w:p>
      <w:pPr>
        <w:pStyle w:val="P30"/>
        <w:framePr w:w="3921" w:h="607" w:hRule="exact" w:wrap="none" w:vAnchor="page" w:hAnchor="margin" w:x="6800" w:y="13285"/>
        <w:rPr>
          <w:rStyle w:val="C3"/>
          <w:rtl w:val="0"/>
        </w:rPr>
      </w:pPr>
    </w:p>
    <w:p>
      <w:pPr>
        <w:pStyle w:val="P31"/>
        <w:framePr w:w="3839" w:h="480" w:hRule="exact" w:wrap="none" w:vAnchor="page" w:hAnchor="margin" w:x="6856" w:y="13341"/>
        <w:rPr>
          <w:rStyle w:val="C22"/>
          <w:rtl w:val="0"/>
        </w:rPr>
      </w:pPr>
      <w:r>
        <w:rPr>
          <w:rStyle w:val="C22"/>
          <w:rtl w:val="0"/>
        </w:rPr>
        <w:t>Praktické předvedení</w:t>
      </w:r>
    </w:p>
    <w:p>
      <w:pPr>
        <w:pStyle w:val="P12"/>
        <w:framePr w:w="6710" w:h="376" w:hRule="exact" w:wrap="none" w:vAnchor="page" w:hAnchor="margin" w:x="45" w:y="13892"/>
        <w:rPr>
          <w:rStyle w:val="C3"/>
          <w:rtl w:val="0"/>
        </w:rPr>
      </w:pPr>
    </w:p>
    <w:p>
      <w:pPr>
        <w:pStyle w:val="P13"/>
        <w:framePr w:w="6658" w:h="249" w:hRule="exact" w:wrap="none" w:vAnchor="page" w:hAnchor="margin" w:x="71" w:y="13948"/>
        <w:rPr>
          <w:rStyle w:val="C11"/>
          <w:rtl w:val="0"/>
        </w:rPr>
      </w:pPr>
      <w:r>
        <w:rPr>
          <w:rStyle w:val="C11"/>
          <w:rtl w:val="0"/>
        </w:rPr>
        <w:t>c) Provést kontrolu a prohlídku stroje, upozornit na vzniklé závady</w:t>
      </w:r>
    </w:p>
    <w:p>
      <w:pPr>
        <w:pStyle w:val="P28"/>
        <w:framePr w:w="3921" w:h="376" w:hRule="exact" w:wrap="none" w:vAnchor="page" w:hAnchor="margin" w:x="6800" w:y="13892"/>
        <w:rPr>
          <w:rStyle w:val="C3"/>
          <w:rtl w:val="0"/>
        </w:rPr>
      </w:pPr>
    </w:p>
    <w:p>
      <w:pPr>
        <w:pStyle w:val="P29"/>
        <w:framePr w:w="3839" w:h="249" w:hRule="exact" w:wrap="none" w:vAnchor="page" w:hAnchor="margin" w:x="6856" w:y="13948"/>
        <w:rPr>
          <w:rStyle w:val="C21"/>
          <w:rtl w:val="0"/>
        </w:rPr>
      </w:pPr>
      <w:r>
        <w:rPr>
          <w:rStyle w:val="C21"/>
          <w:rtl w:val="0"/>
        </w:rPr>
        <w:t>Praktické předvedení</w:t>
      </w:r>
    </w:p>
    <w:p>
      <w:pPr>
        <w:pStyle w:val="P32"/>
        <w:framePr w:w="10710" w:h="248" w:hRule="exact" w:wrap="none" w:vAnchor="page" w:hAnchor="margin" w:x="28" w:y="143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Soustružník/soustružnice kovů, 15.4.2026 7:33:06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Určování výchozích technologických základen polotovarů před jejich obráběním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podle výkresu plochu vhodnou pro technologickou základnu (TZ) pro daný obrobek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Stanovit způsob upnutí polotovaru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Ruční ostření jednobřitých nástrojů z RO a SK</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Popsat základní části nástroje, plochu čela, hřbetu</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 a ústní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Zvolit geometrii nástroje v závislosti na druhu obráběného materiálu, způsobu práce, požadavků na jakost povrchu</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Praktické předvedení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Zvolit materiál brousícího kotouče pro ruční broušení nástrojů z RO a SK</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d) Vybrousit utvářeč třísky</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w:t>
      </w:r>
    </w:p>
    <w:p>
      <w:pPr>
        <w:pStyle w:val="P32"/>
        <w:framePr w:w="10710" w:h="248" w:hRule="exact" w:wrap="none" w:vAnchor="page" w:hAnchor="margin" w:x="28" w:y="71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Soustružník/soustružnice kovů, 15.4.2026 7:33:06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https://www.nsp.cz/jednotka-prace/soustruznik-kovu#zdravotni-zpusobilost).</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není u ověřování jednotlivých kritérii stanoven rozsah, tj. počet kusů opracovávaných materiálů, stanoví autorizovaná osoba konkrétní rozsah tak, aby nebyla překročena celková doba trvání vlastní zkoušky.</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Orientace v normách a technických podkladech pro provádění obráběcích operací, </w:t>
      </w:r>
      <w:r>
        <w:rPr>
          <w:rFonts w:ascii="Arial" w:cs="Arial" w:hAnsi="Arial" w:eastAsia="Arial"/>
          <w:b w:val="0"/>
          <w:i w:val="0"/>
          <w:caps w:val="0"/>
          <w:strike w:val="0"/>
          <w:noProof w:val="0"/>
          <w:vanish w:val="0"/>
          <w:color w:val="auto"/>
          <w:sz w:val="20"/>
          <w:u w:val="none"/>
          <w:shd w:val="clear" w:color="auto" w:fill="auto"/>
          <w:vertAlign w:val="baseline"/>
          <w:lang/>
        </w:rPr>
        <w:t>kritérium b), c) uchazeč vyhotoví skicu jednoho zadaného strojírenského výrobku při dodržení zásad promítání, jeho okótování, předepsání vhodného polotovaru včetně doporučeného tepelného zpracování.</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Volba postupu práce a technologických podmínek soustružení, potřebných nástrojů, pomůcek a materiálů, </w:t>
      </w:r>
      <w:r>
        <w:rPr>
          <w:rFonts w:ascii="Arial" w:cs="Arial" w:hAnsi="Arial" w:eastAsia="Arial"/>
          <w:b w:val="0"/>
          <w:i w:val="0"/>
          <w:caps w:val="0"/>
          <w:strike w:val="0"/>
          <w:noProof w:val="0"/>
          <w:vanish w:val="0"/>
          <w:color w:val="auto"/>
          <w:sz w:val="20"/>
          <w:u w:val="none"/>
          <w:shd w:val="clear" w:color="auto" w:fill="auto"/>
          <w:vertAlign w:val="baseline"/>
          <w:lang/>
        </w:rPr>
        <w:t>kritérium a) až f) uchazeč sestaví technologický postup práce pro výrobu jedné zadané strojírenské součásti na hrotovém nebo revolverovém soustruhu.</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Měření a kontrola délkových rozměrů, geometrických tvarů, vzájemné polohy prvků a jakosti povrchu,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a) až c) uchazeč změří a zkontroluje rozměry, tvar, polohu a jakost povrchu u jedné zadané součásti podle zadané technické dokumentace pomocí potřebných zvolených měřidel.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Upínání nástrojů, polotovarů a obrobků a ustavování jejich polohy na různých druzích soustruhů a vyvrtávaček, </w:t>
      </w:r>
      <w:r>
        <w:rPr>
          <w:rFonts w:ascii="Arial" w:cs="Arial" w:hAnsi="Arial" w:eastAsia="Arial"/>
          <w:b w:val="0"/>
          <w:i w:val="0"/>
          <w:caps w:val="0"/>
          <w:strike w:val="0"/>
          <w:noProof w:val="0"/>
          <w:vanish w:val="0"/>
          <w:color w:val="auto"/>
          <w:sz w:val="20"/>
          <w:u w:val="none"/>
          <w:shd w:val="clear" w:color="auto" w:fill="auto"/>
          <w:vertAlign w:val="baseline"/>
          <w:lang/>
        </w:rPr>
        <w:t>kritérium a) až e) uchazeč upne do stroje jeden zadaný polotovar pomocí upínače, lícní desky, úhelníku nebo dílenského přípravku, provede podepření lunetou a ustaví zvolený nástroj.</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Obsluha soustruhů a vyvrtávaček, </w:t>
      </w:r>
      <w:r>
        <w:rPr>
          <w:rFonts w:ascii="Arial" w:cs="Arial" w:hAnsi="Arial" w:eastAsia="Arial"/>
          <w:b w:val="0"/>
          <w:i w:val="0"/>
          <w:caps w:val="0"/>
          <w:strike w:val="0"/>
          <w:noProof w:val="0"/>
          <w:vanish w:val="0"/>
          <w:color w:val="auto"/>
          <w:sz w:val="20"/>
          <w:u w:val="none"/>
          <w:shd w:val="clear" w:color="auto" w:fill="auto"/>
          <w:vertAlign w:val="baseline"/>
          <w:lang/>
        </w:rPr>
        <w:t>kritérium a) až d) uchazeč nastaví vhodné řezné podmínky pro obrábění na stroji a provede zadané technologické operace.</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Ošetřování a údržba soustruhů a vyvrtávaček, </w:t>
      </w:r>
      <w:r>
        <w:rPr>
          <w:rFonts w:ascii="Arial" w:cs="Arial" w:hAnsi="Arial" w:eastAsia="Arial"/>
          <w:b w:val="0"/>
          <w:i w:val="0"/>
          <w:caps w:val="0"/>
          <w:strike w:val="0"/>
          <w:noProof w:val="0"/>
          <w:vanish w:val="0"/>
          <w:color w:val="auto"/>
          <w:sz w:val="20"/>
          <w:u w:val="none"/>
          <w:shd w:val="clear" w:color="auto" w:fill="auto"/>
          <w:vertAlign w:val="baseline"/>
          <w:lang/>
        </w:rPr>
        <w:t>kritérium a) až c) uchazeč provede ošetření jednoho zvoleného stroje včetně kontroly a prohlídky.</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Určování technologických základen polotovarů před jejich obráběním, </w:t>
      </w:r>
      <w:r>
        <w:rPr>
          <w:rFonts w:ascii="Arial" w:cs="Arial" w:hAnsi="Arial" w:eastAsia="Arial"/>
          <w:b w:val="0"/>
          <w:i w:val="0"/>
          <w:caps w:val="0"/>
          <w:strike w:val="0"/>
          <w:noProof w:val="0"/>
          <w:vanish w:val="0"/>
          <w:color w:val="auto"/>
          <w:sz w:val="20"/>
          <w:u w:val="none"/>
          <w:shd w:val="clear" w:color="auto" w:fill="auto"/>
          <w:vertAlign w:val="baseline"/>
          <w:lang/>
        </w:rPr>
        <w:t>kritérium a), b) uchazeč vhodně určí technologickou základnu pro zadaný jeden strojírenský obrobek a stanoví způsob upnutí jeho polotovaru.</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Ruční ostření jednobřitých nástrojů z RO a SK, </w:t>
      </w:r>
      <w:r>
        <w:rPr>
          <w:rFonts w:ascii="Arial" w:cs="Arial" w:hAnsi="Arial" w:eastAsia="Arial"/>
          <w:b w:val="0"/>
          <w:i w:val="0"/>
          <w:caps w:val="0"/>
          <w:strike w:val="0"/>
          <w:noProof w:val="0"/>
          <w:vanish w:val="0"/>
          <w:color w:val="auto"/>
          <w:sz w:val="20"/>
          <w:u w:val="none"/>
          <w:shd w:val="clear" w:color="auto" w:fill="auto"/>
          <w:vertAlign w:val="baseline"/>
          <w:lang/>
        </w:rPr>
        <w:t>kritérium a) až d) uchazeč popíše základní části jednoho zvoleného nástroje, zvolí vhodný brousící kotouč a vybrousí na nástroji utvářeč třísky.</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zajistí pracovní oděv a pracovní obuv dle požadavků BOZP pracoviště, na kterém se realizuje zkouška.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Soustružník/soustružnice kovů, 15.4.2026 7:33:06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54"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Obráběč kovů + střední vzdělání s maturitní zkouškou a alespoň 5 let odborné praxe v oblasti obrábění kovů ve strojírenské výrobě nebo ve funkci učitele praktického vyučování nebo odborného výcviku v oblasti obrábění kovů.</w:t>
      </w:r>
    </w:p>
    <w:p>
      <w:pPr>
        <w:keepNext w:val="0"/>
        <w:keepLines w:val="1"/>
        <w:framePr w:w="10766" w:h="870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seřizovač a alespoň 5 let odborné praxe v oblasti obrábění kovů ve strojírenské výrobě nebo ve funkci učitele praktického vyučování nebo odborného výcviku v oblasti obrábění kovů.</w:t>
      </w:r>
    </w:p>
    <w:p>
      <w:pPr>
        <w:keepNext w:val="0"/>
        <w:keepLines w:val="1"/>
        <w:framePr w:w="10766" w:h="870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obrábění kovů ve strojírenské výrobě nebo ve funkci učitele praktického vyučování nebo odborného výcviku v oblasti obrábění kovů.</w:t>
      </w:r>
    </w:p>
    <w:p>
      <w:pPr>
        <w:keepNext w:val="0"/>
        <w:keepLines w:val="1"/>
        <w:framePr w:w="10766" w:h="870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obrábění kovů ve strojírenské výrobě nebo ve funkci učitele odborných předmětů nebo praktického vyučování nebo odborného výcviku v oblasti obrábění kovů.</w:t>
      </w:r>
    </w:p>
    <w:p>
      <w:pPr>
        <w:keepNext w:val="0"/>
        <w:keepLines w:val="1"/>
        <w:framePr w:w="10766" w:h="870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23-022-H Soustružník/soustružnice kovů (dříve Soustružení kovových materiálů) + střední vzdělání s maturitní zkouškou a alespoň 5 let odborné praxe v oblasti obrábění kovů ve strojírenské výrobě.</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Soustružník/soustružnice kovů, 15.4.2026 7:33:06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0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60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Hrotový soustruh, revolverový soustruh, svislý soustruh, vyvrtávačka včetně návodu na obsluhu stroje</w:t>
      </w:r>
    </w:p>
    <w:p>
      <w:pPr>
        <w:keepNext w:val="0"/>
        <w:keepLines w:val="1"/>
        <w:framePr w:w="10766" w:h="60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Soustružnické nože vnitřní, vnější, závitové nože, upichovací nože, vrtací tyčky, vrtáky, zapichovací nože</w:t>
      </w:r>
    </w:p>
    <w:p>
      <w:pPr>
        <w:keepNext w:val="0"/>
        <w:keepLines w:val="1"/>
        <w:framePr w:w="10766" w:h="60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Posuvná měřítka a mikrometrická měřidla, mezní kalibry, včetně závitových, sinusové pravítko, koncové měrky, stojánek a číselníkový úchylkoměr, etalon</w:t>
      </w:r>
    </w:p>
    <w:p>
      <w:pPr>
        <w:keepNext w:val="0"/>
        <w:keepLines w:val="1"/>
        <w:framePr w:w="10766" w:h="60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včetně výkresové dokumentace a potřebný materiál</w:t>
      </w:r>
    </w:p>
    <w:p>
      <w:pPr>
        <w:keepNext w:val="0"/>
        <w:keepLines w:val="1"/>
        <w:framePr w:w="10766" w:h="60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a pomůcky potřebné pro upínání nástrojů a obrobků, seřizování strojů</w:t>
      </w:r>
    </w:p>
    <w:p>
      <w:pPr>
        <w:keepNext w:val="0"/>
        <w:keepLines w:val="1"/>
        <w:framePr w:w="10766" w:h="60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Stanoviště pro hotové výrobky, kontrolu a neshodné výrobky</w:t>
      </w:r>
    </w:p>
    <w:p>
      <w:pPr>
        <w:keepNext w:val="0"/>
        <w:keepLines w:val="1"/>
        <w:framePr w:w="10766" w:h="60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Strojnické tabulky, normy, kalkulačku</w:t>
      </w:r>
    </w:p>
    <w:p>
      <w:pPr>
        <w:keepNext w:val="0"/>
        <w:keepLines w:val="1"/>
        <w:framePr w:w="10766" w:h="60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60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pracovní rukavice)</w:t>
      </w:r>
    </w:p>
    <w:p>
      <w:pPr>
        <w:keepNext w:val="0"/>
        <w:keepLines w:val="0"/>
        <w:framePr w:w="10766" w:h="6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817"/>
        <w:rPr>
          <w:rStyle w:val="C3"/>
          <w:rtl w:val="0"/>
        </w:rPr>
      </w:pPr>
    </w:p>
    <w:p>
      <w:pPr>
        <w:pStyle w:val="P35"/>
        <w:framePr w:w="10710" w:h="340" w:hRule="exact" w:wrap="none" w:vAnchor="page" w:hAnchor="margin" w:x="28" w:y="8817"/>
        <w:rPr>
          <w:rStyle w:val="C25"/>
          <w:rtl w:val="0"/>
        </w:rPr>
      </w:pPr>
      <w:r>
        <w:rPr>
          <w:rStyle w:val="C25"/>
          <w:rtl w:val="0"/>
        </w:rPr>
        <w:t>Doba přípravy na zkoušku</w:t>
      </w:r>
    </w:p>
    <w:p>
      <w:pPr>
        <w:keepNext w:val="0"/>
        <w:keepLines w:val="0"/>
        <w:framePr w:w="10766" w:h="806" w:hRule="exact" w:wrap="none" w:vAnchor="page" w:hAnchor="margin" w:x="0" w:y="91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0190"/>
        <w:rPr>
          <w:rStyle w:val="C3"/>
          <w:rtl w:val="0"/>
        </w:rPr>
      </w:pPr>
    </w:p>
    <w:p>
      <w:pPr>
        <w:pStyle w:val="P35"/>
        <w:framePr w:w="10710" w:h="340" w:hRule="exact" w:wrap="none" w:vAnchor="page" w:hAnchor="margin" w:x="28" w:y="10190"/>
        <w:rPr>
          <w:rStyle w:val="C25"/>
          <w:rtl w:val="0"/>
        </w:rPr>
      </w:pPr>
      <w:r>
        <w:rPr>
          <w:rStyle w:val="C25"/>
          <w:rtl w:val="0"/>
        </w:rPr>
        <w:t>Doba pro vykonání zkoušky</w:t>
      </w:r>
    </w:p>
    <w:p>
      <w:pPr>
        <w:keepNext w:val="0"/>
        <w:keepLines w:val="0"/>
        <w:framePr w:w="10766" w:h="806" w:hRule="exact" w:wrap="none" w:vAnchor="page" w:hAnchor="margin" w:x="0" w:y="105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Soustružník/soustružnice kovů, 15.4.2026 7:33:06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Industries,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odborná škola, Střední průmyslová škola automobilní a technická </w:t>
      </w:r>
    </w:p>
    <w:p>
      <w:pPr>
        <w:pStyle w:val="P21"/>
        <w:framePr w:w="7654" w:h="331" w:hRule="exact" w:wrap="none" w:vAnchor="page" w:hAnchor="margin" w:x="28" w:y="15940"/>
        <w:rPr>
          <w:rStyle w:val="C16"/>
          <w:rtl w:val="0"/>
        </w:rPr>
      </w:pPr>
      <w:r>
        <w:rPr>
          <w:rStyle w:val="C16"/>
          <w:rtl w:val="0"/>
        </w:rPr>
        <w:t>Soustružník/soustružnice kovů, 15.4.2026 7:33:06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ADF129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C62458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