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3B50FE" Type="http://schemas.openxmlformats.org/officeDocument/2006/relationships/officeDocument" Target="/word/document.xml" /><Relationship Id="coreR453B50FE" Type="http://schemas.openxmlformats.org/package/2006/relationships/metadata/core-properties" Target="/docProps/core.xml" /><Relationship Id="customR453B50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Ostřič/ostřička nástrojů (kód: 23-010-H)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Ostřič/ostřička nástrojů, 29.10.2026 8:30:42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Ostřič/ostřička nástrojů, 29.10.2026 8:30:42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