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AA6D31" Type="http://schemas.openxmlformats.org/officeDocument/2006/relationships/officeDocument" Target="/word/document.xml" /><Relationship Id="coreR50AA6D31" Type="http://schemas.openxmlformats.org/package/2006/relationships/metadata/core-properties" Target="/docProps/core.xml" /><Relationship Id="customR50AA6D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pro brýlovou techniku, 20.10.2026 17:47:40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20.10.2026 17:47:40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20.10.2026 17:47:40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20.10.2026 17:47:40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Optik/optička pro brýlovou techniku, 20.10.2026 17:47:40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pro brýlovou techniku, 20.10.2026 17:47:40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pro brýlovou techniku, 20.10.2026 17:47:40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pro brýlovou techniku, 20.10.2026 17:47:40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pro brýlovou techniku, 20.10.2026 17:47:40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FE0D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183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