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A96C32" Type="http://schemas.openxmlformats.org/officeDocument/2006/relationships/officeDocument" Target="/word/document.xml" /><Relationship Id="coreR1DA96C32" Type="http://schemas.openxmlformats.org/package/2006/relationships/metadata/core-properties" Target="/docProps/core.xml" /><Relationship Id="customR1DA96C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20:47:07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technická, Přerov, Kouřílkova 8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Kouřílkova 1028,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20:47:07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