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FDD70" Type="http://schemas.openxmlformats.org/officeDocument/2006/relationships/officeDocument" Target="/word/document.xml" /><Relationship Id="coreR39EFDD70" Type="http://schemas.openxmlformats.org/package/2006/relationships/metadata/core-properties" Target="/docProps/core.xml" /><Relationship Id="customR39EFDD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 a technických normách v oblasti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preventivních prohlídkách na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zápisů do knihy úrazů a vyplňování záznamů o pracovních úrazech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Zařazování prací do kategorií pro konkrétní pracoviště zaměstnavatele ve spolupráci s orgánem ochrany veřejného zdraví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Školení zaměstnanců v oblasti BOZP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Vyhledávání a hodnocení rizik v oblasti BOZP a navrhování opatření k jejich minimalizaci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dokumentace BOZP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12.10.2026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099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56" w:y="60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523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404" w:y="60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6504" w:y="6099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625" w:h="230" w:hRule="exact" w:wrap="none" w:vAnchor="page" w:hAnchor="margin" w:x="7339" w:y="6099"/>
        <w:rPr>
          <w:rStyle w:val="C20"/>
          <w:rtl w:val="0"/>
        </w:rPr>
      </w:pPr>
      <w:r>
        <w:rPr>
          <w:rStyle w:val="C20"/>
          <w:rtl w:val="0"/>
        </w:rPr>
        <w:t>BOZP“</w:t>
      </w:r>
    </w:p>
    <w:p>
      <w:pPr>
        <w:pStyle w:val="P27"/>
        <w:framePr w:w="173" w:h="230" w:hRule="exact" w:wrap="none" w:vAnchor="page" w:hAnchor="margin" w:x="8006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222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9211" w:y="60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632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8"/>
        <w:framePr w:w="79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6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6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6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6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6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6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2985" w:y="726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633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60" w:y="726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59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17" w:y="726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54" w:y="726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03" w:y="726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481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60" w:y="726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288" w:y="72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92" w:h="230" w:hRule="exact" w:wrap="none" w:vAnchor="page" w:hAnchor="margin" w:x="9945" w:y="726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4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7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7495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74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520" w:y="749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303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(90</w:t>
      </w:r>
    </w:p>
    <w:p>
      <w:pPr>
        <w:pStyle w:val="P27"/>
        <w:framePr w:w="241" w:h="230" w:hRule="exact" w:wrap="none" w:vAnchor="page" w:hAnchor="margin" w:x="925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42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854" w:y="772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1843" w:y="7726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581" w:h="230" w:hRule="exact" w:wrap="none" w:vAnchor="page" w:hAnchor="margin" w:x="2788" w:y="7726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3412" w:y="7726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06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36" w:h="230" w:hRule="exact" w:wrap="none" w:vAnchor="page" w:hAnchor="margin" w:x="5328" w:y="772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44" w:y="772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99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08" w:y="772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1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1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1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1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1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1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1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1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8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5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8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4017" w:y="1006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5241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57" w:y="1006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58" w:h="230" w:hRule="exact" w:wrap="none" w:vAnchor="page" w:hAnchor="margin" w:x="5740" w:y="100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441" w:y="1006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616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105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9432" w:y="1006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69" w:h="230" w:hRule="exact" w:wrap="none" w:vAnchor="page" w:hAnchor="margin" w:x="1281" w:y="1029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495" w:h="230" w:hRule="exact" w:wrap="none" w:vAnchor="page" w:hAnchor="margin" w:x="2193" w:y="1029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2731" w:y="10294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3710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993" w:y="1029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04" w:h="230" w:hRule="exact" w:wrap="none" w:vAnchor="page" w:hAnchor="margin" w:x="5126" w:y="10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6172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662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562" w:h="230" w:hRule="exact" w:wrap="none" w:vAnchor="page" w:hAnchor="margin" w:x="7161" w:y="1029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7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076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07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0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07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5356" w:y="107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326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6609" w:y="1076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7444" w:y="1076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8678" w:y="10764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9556" w:y="10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715" w:y="10764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10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01" w:y="10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60" w:y="109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1752" w:y="109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2352" w:y="10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635" w:y="109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3062" w:y="10995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404" w:h="230" w:hRule="exact" w:wrap="none" w:vAnchor="page" w:hAnchor="margin" w:x="4032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50" w:h="230" w:hRule="exact" w:wrap="none" w:vAnchor="page" w:hAnchor="margin" w:x="4478" w:y="109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649" w:h="230" w:hRule="exact" w:wrap="none" w:vAnchor="page" w:hAnchor="margin" w:x="5371" w:y="1099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6062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8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32" w:y="10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790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8016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9163" w:y="1099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1032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1017" w:y="1122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143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588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2222" w:y="11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2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95" w:y="1122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4041" w:y="112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833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992" w:y="112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5505" w:y="11225"/>
        <w:rPr>
          <w:rStyle w:val="C20"/>
          <w:rtl w:val="0"/>
        </w:rPr>
      </w:pPr>
      <w:r>
        <w:rPr>
          <w:rStyle w:val="C20"/>
          <w:rtl w:val="0"/>
        </w:rPr>
        <w:t>minimalizaci.</w:t>
      </w:r>
    </w:p>
    <w:p>
      <w:pPr>
        <w:pStyle w:val="P27"/>
        <w:framePr w:w="79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4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14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14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390" w:y="11460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3268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3552" w:y="1146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3878" w:y="114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448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6" w:y="114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5313" w:y="11460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6336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508" w:y="11460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7032" w:y="1146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8020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8179" w:y="11460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9081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364" w:y="11460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984" w:y="11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08" w:y="11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812" w:y="116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3148" w:y="116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3960" w:y="116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4771" w:y="116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683" w:y="116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6374" w:y="116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55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113" w:y="1169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794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16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966" w:y="11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744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916" w:y="116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297" w:y="1192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1156" w:y="1192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016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74" w:y="1192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225" w:y="11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4060" w:y="1192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7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756" w:y="11921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5793" w:y="1192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6830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003" w:y="1192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73" w:h="230" w:hRule="exact" w:wrap="none" w:vAnchor="page" w:hAnchor="margin" w:x="7416" w:y="11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32" w:y="11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915" w:y="119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184" w:y="119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467" w:y="119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2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2155" w:y="123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3124" w:y="12391"/>
        <w:rPr>
          <w:rStyle w:val="C20"/>
          <w:rtl w:val="0"/>
        </w:rPr>
      </w:pPr>
      <w:r>
        <w:rPr>
          <w:rStyle w:val="C20"/>
          <w:rtl w:val="0"/>
        </w:rPr>
        <w:t>zápisů</w:t>
      </w:r>
    </w:p>
    <w:p>
      <w:pPr>
        <w:pStyle w:val="P27"/>
        <w:framePr w:w="241" w:h="230" w:hRule="exact" w:wrap="none" w:vAnchor="page" w:hAnchor="margin" w:x="3758" w:y="123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041" w:y="1239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514" w:h="230" w:hRule="exact" w:wrap="none" w:vAnchor="page" w:hAnchor="margin" w:x="4564" w:y="1239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5121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294" w:y="12391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26" w:h="230" w:hRule="exact" w:wrap="none" w:vAnchor="page" w:hAnchor="margin" w:x="6307" w:y="1239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7176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7348" w:y="123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385" w:y="12391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783" w:h="230" w:hRule="exact" w:wrap="none" w:vAnchor="page" w:hAnchor="margin" w:x="9211" w:y="12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036" w:y="12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272" w:y="12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465" w:y="126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734" w:y="1262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1358" w:y="12622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913" w:h="230" w:hRule="exact" w:wrap="none" w:vAnchor="page" w:hAnchor="margin" w:x="2251" w:y="12622"/>
        <w:rPr>
          <w:rStyle w:val="C20"/>
          <w:rtl w:val="0"/>
        </w:rPr>
      </w:pPr>
      <w:r>
        <w:rPr>
          <w:rStyle w:val="C20"/>
          <w:rtl w:val="0"/>
        </w:rPr>
        <w:t>Figrantem</w:t>
      </w:r>
    </w:p>
    <w:p>
      <w:pPr>
        <w:pStyle w:val="P27"/>
        <w:framePr w:w="505" w:h="230" w:hRule="exact" w:wrap="none" w:vAnchor="page" w:hAnchor="margin" w:x="3206" w:y="1262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53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080" w:y="126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185" w:y="12622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1181" w:h="230" w:hRule="exact" w:wrap="none" w:vAnchor="page" w:hAnchor="margin" w:x="5188" w:y="12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12" w:y="12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017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507" w:y="1262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61" w:h="230" w:hRule="exact" w:wrap="none" w:vAnchor="page" w:hAnchor="margin" w:x="7843" w:y="1262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884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129" w:y="126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155" w:y="1332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2880" w:y="133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123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81" w:y="1332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4915" w:y="1332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35" w:h="230" w:hRule="exact" w:wrap="none" w:vAnchor="page" w:hAnchor="margin" w:x="5572" w:y="13323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250" w:h="230" w:hRule="exact" w:wrap="none" w:vAnchor="page" w:hAnchor="margin" w:x="6350" w:y="133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181" w:h="230" w:hRule="exact" w:wrap="none" w:vAnchor="page" w:hAnchor="margin" w:x="6643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7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72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61" w:y="1332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9806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27" w:h="230" w:hRule="exact" w:wrap="none" w:vAnchor="page" w:hAnchor="margin" w:x="907" w:y="135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94" w:h="230" w:hRule="exact" w:wrap="none" w:vAnchor="page" w:hAnchor="margin" w:x="2160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3196" w:y="1355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61" w:h="230" w:hRule="exact" w:wrap="none" w:vAnchor="page" w:hAnchor="margin" w:x="3532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49" w:h="230" w:hRule="exact" w:wrap="none" w:vAnchor="page" w:hAnchor="margin" w:x="403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4728" w:y="1355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15" w:h="230" w:hRule="exact" w:wrap="none" w:vAnchor="page" w:hAnchor="margin" w:x="5971" w:y="135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93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464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275" w:y="1355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8976" w:y="135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9667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9840" w:y="1355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49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820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04" w:y="137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79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968" w:y="1378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529" w:h="230" w:hRule="exact" w:wrap="none" w:vAnchor="page" w:hAnchor="margin" w:x="2361" w:y="13783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737" w:y="137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07" w:y="13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5880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916" w:y="1378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252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7713" w:y="1378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8539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47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806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022" w:y="14014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649" w:h="230" w:hRule="exact" w:wrap="none" w:vAnchor="page" w:hAnchor="margin" w:x="1900" w:y="1401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130" w:h="230" w:hRule="exact" w:wrap="none" w:vAnchor="page" w:hAnchor="margin" w:x="2592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64" w:y="1401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35" w:h="230" w:hRule="exact" w:wrap="none" w:vAnchor="page" w:hAnchor="margin" w:x="3811" w:y="140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588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72" w:y="14014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944" w:y="144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0" w:h="230" w:hRule="exact" w:wrap="none" w:vAnchor="page" w:hAnchor="margin" w:x="310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73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70" w:h="230" w:hRule="exact" w:wrap="none" w:vAnchor="page" w:hAnchor="margin" w:x="4262" w:y="1448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6" w:h="230" w:hRule="exact" w:wrap="none" w:vAnchor="page" w:hAnchor="margin" w:x="467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33" w:y="1448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06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240" w:y="1448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7286" w:y="1448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8078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8236" w:y="144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00" w:h="230" w:hRule="exact" w:wrap="none" w:vAnchor="page" w:hAnchor="margin" w:x="8750" w:y="1448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226" w:h="230" w:hRule="exact" w:wrap="none" w:vAnchor="page" w:hAnchor="margin" w:x="9892" w:y="144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0161" w:y="14484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22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97" w:y="147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01" w:h="230" w:hRule="exact" w:wrap="none" w:vAnchor="page" w:hAnchor="margin" w:x="945" w:y="1471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93" w:h="230" w:hRule="exact" w:wrap="none" w:vAnchor="page" w:hAnchor="margin" w:x="2188" w:y="147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3024" w:y="147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3782" w:y="1471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4660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980" w:h="230" w:hRule="exact" w:wrap="none" w:vAnchor="page" w:hAnchor="margin" w:x="5808" w:y="1471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83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988" w:y="147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7622" w:y="147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209" w:y="15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867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3124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724" w:y="1518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37" w:h="230" w:hRule="exact" w:wrap="none" w:vAnchor="page" w:hAnchor="margin" w:x="4550" w:y="151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529" w:y="151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6408" w:y="15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572" w:h="230" w:hRule="exact" w:wrap="none" w:vAnchor="page" w:hAnchor="margin" w:x="8323" w:y="151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8937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9739" w:y="15185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53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01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84" w:y="1541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1564" w:y="154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601" w:y="15415"/>
        <w:rPr>
          <w:rStyle w:val="C20"/>
          <w:rtl w:val="0"/>
        </w:rPr>
      </w:pPr>
      <w:r>
        <w:rPr>
          <w:rStyle w:val="C20"/>
          <w:rtl w:val="0"/>
        </w:rPr>
        <w:t>podílel.</w:t>
      </w:r>
    </w:p>
    <w:p>
      <w:pPr>
        <w:pStyle w:val="P27"/>
        <w:framePr w:w="793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296" w:y="1541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241" w:h="230" w:hRule="exact" w:wrap="none" w:vAnchor="page" w:hAnchor="margin" w:x="5174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6494" w:y="1541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17" w:h="230" w:hRule="exact" w:wrap="none" w:vAnchor="page" w:hAnchor="margin" w:x="6830" w:y="1541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1157" w:h="230" w:hRule="exact" w:wrap="none" w:vAnchor="page" w:hAnchor="margin" w:x="7689" w:y="154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783" w:h="230" w:hRule="exact" w:wrap="none" w:vAnchor="page" w:hAnchor="margin" w:x="1372" w:y="1564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2198" w:y="1564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61" w:h="230" w:hRule="exact" w:wrap="none" w:vAnchor="page" w:hAnchor="margin" w:x="2467" w:y="156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971" w:y="156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240" w:y="156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15" w:h="230" w:hRule="exact" w:wrap="none" w:vAnchor="page" w:hAnchor="margin" w:x="4118" w:y="156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57" w:h="230" w:hRule="exact" w:wrap="none" w:vAnchor="page" w:hAnchor="margin" w:x="5376" w:y="156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17" w:h="230" w:hRule="exact" w:wrap="none" w:vAnchor="page" w:hAnchor="margin" w:x="5976" w:y="15646"/>
        <w:rPr>
          <w:rStyle w:val="C20"/>
          <w:rtl w:val="0"/>
        </w:rPr>
      </w:pPr>
      <w:r>
        <w:rPr>
          <w:rStyle w:val="C20"/>
          <w:rtl w:val="0"/>
        </w:rPr>
        <w:t>vztahuje.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12.10.2026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12.10.2026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výchovy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BOZP, 12.10.2026 18:29:41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