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E004BC" Type="http://schemas.openxmlformats.org/officeDocument/2006/relationships/officeDocument" Target="/word/document.xml" /><Relationship Id="coreRAE004BC" Type="http://schemas.openxmlformats.org/package/2006/relationships/metadata/core-properties" Target="/docProps/core.xml" /><Relationship Id="customRAE004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zařízení; Automechanik; 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Funkce klimatizačních systémů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chladiv a olejů, jejich dopad na životní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poruch klimatizačních systému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klimatizačních systémů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z klimatizačních systémů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práci s klimatizačními systémy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 o provedené montáži, připojení, opravě a kontrole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18.09.2011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30.7.2026 4:40:18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samostatný výkon povolání je třeba splňovat podmínky vyhl. č. 50/1978 Sb. Autorizovaná osoba je povinna v pozvánce ke zkoušce na toto uchazeče upozornit.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na reálných klimatizačních systémech a jejich součástech, které se používají v osobních automobilech. Rovněž jsou používány technologické postupy určené pro tuto kategorii klimatizačních systémů.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Funkce klimatizačních systémů osobních automobilů; Používání chladiv a olejů a jejich dopad na životní prostředí a Dodržování bezpečnosti práce při práci s klimatizačními systémy osobních automobilů se doporučuje použití testu.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dovednost nebo znalosti. Po vyhodnocení testu zkoušející upřesní úroveň znalostí uchazeče ústním vysvětlením.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požaduje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Identifikace poruch klimatizačních systémů osobních automobilů, Detekce úniků chladiv a olejů, Opravy klimatizačních systémů osobních automobilů, Ekologické plnění chladiv a olejů a jejich znovuzískávání z klimatizačních systémů osobních automobilů a Evidence o provedené montáži, připojení, opravě a kontrole je založeno na praktickém přezkoušení s příslušným materiálem, nástroji a zařízením.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Pořadí úkonů při praktickém přezkoušení uchazeče bude autorizovanou osobou seřazeno podle jejich technologické návaznosti do uceleného opravárenského bloku. Doporučuje se zadat komplexní úkol, na kterém budou kompetence ověřeny.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dodržování BOZP, PPO,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30.7.2026 4:40:18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vyhrazená zařízení,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 Praha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30.7.2026 4:40:18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