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6B007A" Type="http://schemas.openxmlformats.org/officeDocument/2006/relationships/officeDocument" Target="/word/document.xml" /><Relationship Id="coreR646B007A" Type="http://schemas.openxmlformats.org/package/2006/relationships/metadata/core-properties" Target="/docProps/core.xml" /><Relationship Id="customR646B00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kabelových technologií pro silnoproud, 20.9.2026 7:33:24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kabelových technologií pro silnoproud, 20.9.2026 7:33:24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